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6" w:rsidRPr="00FF793A" w:rsidRDefault="00FF793A" w:rsidP="002F5866">
      <w:pPr>
        <w:tabs>
          <w:tab w:val="center" w:pos="1985"/>
          <w:tab w:val="center" w:pos="6946"/>
        </w:tabs>
        <w:jc w:val="center"/>
        <w:rPr>
          <w:b/>
          <w:sz w:val="26"/>
          <w:szCs w:val="26"/>
        </w:rPr>
      </w:pPr>
      <w:r>
        <w:rPr>
          <w:sz w:val="26"/>
          <w:szCs w:val="26"/>
        </w:rPr>
        <w:t xml:space="preserve">       </w:t>
      </w:r>
      <w:r w:rsidR="00580DDE">
        <w:rPr>
          <w:sz w:val="26"/>
          <w:szCs w:val="26"/>
        </w:rPr>
        <w:t xml:space="preserve"> </w:t>
      </w:r>
      <w:r w:rsidRPr="00FF793A">
        <w:rPr>
          <w:sz w:val="26"/>
          <w:szCs w:val="26"/>
        </w:rPr>
        <w:t>ỦY BAN NHÂN DÂN</w:t>
      </w:r>
      <w:r w:rsidR="002F5866" w:rsidRPr="00FF793A">
        <w:rPr>
          <w:b/>
          <w:sz w:val="26"/>
          <w:szCs w:val="26"/>
        </w:rPr>
        <w:tab/>
        <w:t>CỘNG HÒA XÃ HỘI CHỦ NGHĨA VIỆT NAM</w:t>
      </w:r>
    </w:p>
    <w:p w:rsidR="00FF793A" w:rsidRPr="00FF793A" w:rsidRDefault="00FF793A" w:rsidP="002F5866">
      <w:pPr>
        <w:tabs>
          <w:tab w:val="center" w:pos="1985"/>
          <w:tab w:val="center" w:pos="6946"/>
        </w:tabs>
        <w:ind w:left="-342" w:firstLine="57"/>
        <w:rPr>
          <w:sz w:val="26"/>
          <w:szCs w:val="26"/>
        </w:rPr>
      </w:pPr>
      <w:r w:rsidRPr="00FF793A">
        <w:rPr>
          <w:sz w:val="26"/>
          <w:szCs w:val="26"/>
        </w:rPr>
        <w:t xml:space="preserve">              QUẬN TÂN BÌNH</w:t>
      </w:r>
      <w:r w:rsidR="002F5866" w:rsidRPr="00FF793A">
        <w:rPr>
          <w:sz w:val="26"/>
          <w:szCs w:val="26"/>
        </w:rPr>
        <w:t xml:space="preserve"> </w:t>
      </w:r>
      <w:r w:rsidRPr="00FF793A">
        <w:rPr>
          <w:sz w:val="26"/>
          <w:szCs w:val="26"/>
        </w:rPr>
        <w:t xml:space="preserve">                                 </w:t>
      </w:r>
      <w:r w:rsidRPr="00FF793A">
        <w:rPr>
          <w:b/>
          <w:sz w:val="26"/>
          <w:szCs w:val="26"/>
        </w:rPr>
        <w:t>Độc lập – Tự do – Hạnh phúc</w:t>
      </w:r>
    </w:p>
    <w:p w:rsidR="002F5866" w:rsidRPr="00FF793A" w:rsidRDefault="00C55BD2" w:rsidP="002F5866">
      <w:pPr>
        <w:tabs>
          <w:tab w:val="center" w:pos="1985"/>
          <w:tab w:val="center" w:pos="6946"/>
        </w:tabs>
        <w:ind w:left="-342" w:firstLine="57"/>
        <w:rPr>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3129915</wp:posOffset>
                </wp:positionH>
                <wp:positionV relativeFrom="paragraph">
                  <wp:posOffset>43180</wp:posOffset>
                </wp:positionV>
                <wp:extent cx="2000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5AB07" id="Straight Connector 6"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246.45pt,3.4pt" to="40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" strokecolor="black [3200]" strokeweight=".5pt">
                <v:stroke joinstyle="miter"/>
              </v:line>
            </w:pict>
          </mc:Fallback>
        </mc:AlternateContent>
      </w:r>
      <w:r w:rsidR="002F5866" w:rsidRPr="00FF793A">
        <w:rPr>
          <w:sz w:val="26"/>
          <w:szCs w:val="26"/>
        </w:rPr>
        <w:t xml:space="preserve">   </w:t>
      </w:r>
      <w:r w:rsidR="002F5866" w:rsidRPr="00FF793A">
        <w:rPr>
          <w:b/>
          <w:sz w:val="26"/>
          <w:szCs w:val="26"/>
        </w:rPr>
        <w:t xml:space="preserve">PHÒNG GIÁO DỤC VÀ ĐÀO TẠO                </w:t>
      </w:r>
      <w:r w:rsidR="002F5866" w:rsidRPr="00FF793A">
        <w:rPr>
          <w:sz w:val="26"/>
          <w:szCs w:val="26"/>
        </w:rPr>
        <w:t xml:space="preserve"> </w:t>
      </w:r>
    </w:p>
    <w:p w:rsidR="002F5866" w:rsidRDefault="002F5866" w:rsidP="002F5866">
      <w:pPr>
        <w:tabs>
          <w:tab w:val="center" w:pos="1276"/>
          <w:tab w:val="left" w:pos="4962"/>
        </w:tabs>
        <w:jc w:val="both"/>
        <w:rPr>
          <w:b/>
          <w:sz w:val="12"/>
          <w:szCs w:val="26"/>
        </w:rPr>
      </w:pPr>
      <w:r>
        <w:rPr>
          <w:noProof/>
        </w:rPr>
        <mc:AlternateContent>
          <mc:Choice Requires="wps">
            <w:drawing>
              <wp:anchor distT="0" distB="0" distL="114300" distR="114300" simplePos="0" relativeHeight="251656704" behindDoc="0" locked="0" layoutInCell="1" allowOverlap="1" wp14:anchorId="3F765DC9" wp14:editId="3AF8C6A8">
                <wp:simplePos x="0" y="0"/>
                <wp:positionH relativeFrom="column">
                  <wp:posOffset>681355</wp:posOffset>
                </wp:positionH>
                <wp:positionV relativeFrom="paragraph">
                  <wp:posOffset>28575</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25FD9" id="_x0000_t32" coordsize="21600,21600" o:spt="32" o:oned="t" path="m,l21600,21600e" filled="f">
                <v:path arrowok="t" fillok="f" o:connecttype="none"/>
                <o:lock v:ext="edit" shapetype="t"/>
              </v:shapetype>
              <v:shape id="Straight Arrow Connector 2" o:spid="_x0000_s1026" type="#_x0000_t32" style="position:absolute;margin-left:53.65pt;margin-top:2.25pt;width:59.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"/>
            </w:pict>
          </mc:Fallback>
        </mc:AlternateContent>
      </w:r>
      <w:r>
        <w:rPr>
          <w:b/>
          <w:sz w:val="26"/>
          <w:szCs w:val="26"/>
        </w:rPr>
        <w:t xml:space="preserve">   </w:t>
      </w:r>
    </w:p>
    <w:p w:rsidR="002F5866" w:rsidRDefault="002F5866" w:rsidP="002F5866">
      <w:pPr>
        <w:tabs>
          <w:tab w:val="center" w:pos="1985"/>
          <w:tab w:val="left" w:pos="5103"/>
        </w:tabs>
        <w:rPr>
          <w:b/>
          <w:sz w:val="14"/>
          <w:szCs w:val="28"/>
        </w:rPr>
      </w:pPr>
      <w:r>
        <w:rPr>
          <w:sz w:val="26"/>
          <w:szCs w:val="26"/>
        </w:rPr>
        <w:t xml:space="preserve">       </w:t>
      </w:r>
      <w:r>
        <w:rPr>
          <w:sz w:val="28"/>
          <w:szCs w:val="28"/>
        </w:rPr>
        <w:t xml:space="preserve">Số: </w:t>
      </w:r>
      <w:r w:rsidR="00097F4F">
        <w:rPr>
          <w:sz w:val="28"/>
          <w:szCs w:val="28"/>
        </w:rPr>
        <w:t>224</w:t>
      </w:r>
      <w:r>
        <w:rPr>
          <w:sz w:val="28"/>
          <w:szCs w:val="28"/>
        </w:rPr>
        <w:t xml:space="preserve">/KH-GDĐT        </w:t>
      </w:r>
      <w:r w:rsidR="00FF793A">
        <w:rPr>
          <w:sz w:val="28"/>
          <w:szCs w:val="28"/>
        </w:rPr>
        <w:t xml:space="preserve">   </w:t>
      </w:r>
      <w:r>
        <w:rPr>
          <w:sz w:val="28"/>
          <w:szCs w:val="28"/>
        </w:rPr>
        <w:t xml:space="preserve">      </w:t>
      </w:r>
      <w:r w:rsidR="00580DDE">
        <w:rPr>
          <w:sz w:val="28"/>
          <w:szCs w:val="28"/>
        </w:rPr>
        <w:t xml:space="preserve">    </w:t>
      </w:r>
      <w:r>
        <w:rPr>
          <w:sz w:val="28"/>
          <w:szCs w:val="28"/>
        </w:rPr>
        <w:t xml:space="preserve"> </w:t>
      </w:r>
      <w:r>
        <w:rPr>
          <w:i/>
          <w:sz w:val="28"/>
          <w:szCs w:val="28"/>
        </w:rPr>
        <w:t xml:space="preserve">Tân Bình, ngày  </w:t>
      </w:r>
      <w:r w:rsidR="00097F4F">
        <w:rPr>
          <w:i/>
          <w:sz w:val="28"/>
          <w:szCs w:val="28"/>
        </w:rPr>
        <w:t>19</w:t>
      </w:r>
      <w:r w:rsidR="00580DDE">
        <w:rPr>
          <w:i/>
          <w:sz w:val="28"/>
          <w:szCs w:val="28"/>
        </w:rPr>
        <w:t xml:space="preserve">  </w:t>
      </w:r>
      <w:r w:rsidR="002C5E59">
        <w:rPr>
          <w:i/>
          <w:sz w:val="28"/>
          <w:szCs w:val="28"/>
        </w:rPr>
        <w:t xml:space="preserve">tháng </w:t>
      </w:r>
      <w:r w:rsidR="00580DDE">
        <w:rPr>
          <w:i/>
          <w:sz w:val="28"/>
          <w:szCs w:val="28"/>
        </w:rPr>
        <w:t>02</w:t>
      </w:r>
      <w:r>
        <w:rPr>
          <w:i/>
          <w:sz w:val="28"/>
          <w:szCs w:val="28"/>
        </w:rPr>
        <w:t xml:space="preserve"> năm 202</w:t>
      </w:r>
      <w:r w:rsidR="00580DDE">
        <w:rPr>
          <w:i/>
          <w:sz w:val="28"/>
          <w:szCs w:val="28"/>
        </w:rPr>
        <w:t>4</w:t>
      </w:r>
    </w:p>
    <w:p w:rsidR="002F5866" w:rsidRDefault="002F5866" w:rsidP="002F5866">
      <w:pPr>
        <w:jc w:val="center"/>
        <w:rPr>
          <w:b/>
          <w:sz w:val="28"/>
          <w:szCs w:val="28"/>
        </w:rPr>
      </w:pPr>
    </w:p>
    <w:p w:rsidR="00031B09" w:rsidRDefault="00031B09" w:rsidP="002F5866">
      <w:pPr>
        <w:jc w:val="center"/>
        <w:rPr>
          <w:b/>
          <w:sz w:val="28"/>
          <w:szCs w:val="28"/>
        </w:rPr>
      </w:pPr>
    </w:p>
    <w:p w:rsidR="002F5866" w:rsidRDefault="002F5866" w:rsidP="002F5866">
      <w:pPr>
        <w:jc w:val="center"/>
        <w:rPr>
          <w:b/>
          <w:sz w:val="28"/>
          <w:szCs w:val="28"/>
        </w:rPr>
      </w:pPr>
      <w:r>
        <w:rPr>
          <w:b/>
          <w:sz w:val="28"/>
          <w:szCs w:val="28"/>
        </w:rPr>
        <w:t>KẾ HOẠCH</w:t>
      </w:r>
    </w:p>
    <w:p w:rsidR="002F5866" w:rsidRDefault="007E4A13" w:rsidP="00260965">
      <w:pPr>
        <w:jc w:val="center"/>
        <w:rPr>
          <w:b/>
          <w:sz w:val="28"/>
          <w:szCs w:val="28"/>
        </w:rPr>
      </w:pPr>
      <w:r>
        <w:rPr>
          <w:b/>
          <w:sz w:val="28"/>
          <w:szCs w:val="28"/>
        </w:rPr>
        <w:t xml:space="preserve">Thực hiện </w:t>
      </w:r>
      <w:r w:rsidR="00260965">
        <w:rPr>
          <w:b/>
          <w:sz w:val="28"/>
          <w:szCs w:val="28"/>
        </w:rPr>
        <w:t>tuyên truyền, giáo dục phòng chống ma túy, thuốc lá điện tử và chất gây nghiện khác trong trường học</w:t>
      </w:r>
    </w:p>
    <w:p w:rsidR="002F5866" w:rsidRDefault="002F5866" w:rsidP="002F5866">
      <w:pPr>
        <w:tabs>
          <w:tab w:val="left" w:pos="6675"/>
        </w:tabs>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2675890</wp:posOffset>
                </wp:positionH>
                <wp:positionV relativeFrom="paragraph">
                  <wp:posOffset>90805</wp:posOffset>
                </wp:positionV>
                <wp:extent cx="1045845" cy="9525"/>
                <wp:effectExtent l="0" t="0" r="2095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067B"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7.15pt" to="293.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"/>
            </w:pict>
          </mc:Fallback>
        </mc:AlternateContent>
      </w:r>
    </w:p>
    <w:p w:rsidR="00000A2A" w:rsidRPr="00C55BD2" w:rsidRDefault="002F5866" w:rsidP="00C55BD2">
      <w:pPr>
        <w:widowControl w:val="0"/>
        <w:tabs>
          <w:tab w:val="left" w:pos="851"/>
        </w:tabs>
        <w:spacing w:before="60" w:after="60"/>
        <w:jc w:val="both"/>
        <w:rPr>
          <w:sz w:val="2"/>
          <w:szCs w:val="28"/>
        </w:rPr>
      </w:pPr>
      <w:r>
        <w:rPr>
          <w:sz w:val="28"/>
          <w:szCs w:val="28"/>
        </w:rPr>
        <w:tab/>
      </w:r>
    </w:p>
    <w:p w:rsidR="00580DDE" w:rsidRPr="00BF38A0" w:rsidRDefault="00580DDE" w:rsidP="0096486F">
      <w:pPr>
        <w:keepNext/>
        <w:tabs>
          <w:tab w:val="left" w:pos="851"/>
        </w:tabs>
        <w:spacing w:line="360" w:lineRule="auto"/>
        <w:ind w:right="-113"/>
        <w:jc w:val="both"/>
        <w:outlineLvl w:val="3"/>
        <w:rPr>
          <w:rFonts w:eastAsia="Arial"/>
          <w:noProof/>
          <w:color w:val="000000"/>
          <w:sz w:val="28"/>
          <w:szCs w:val="28"/>
        </w:rPr>
      </w:pPr>
      <w:r>
        <w:rPr>
          <w:spacing w:val="-5"/>
          <w:sz w:val="28"/>
          <w:szCs w:val="28"/>
          <w:lang w:val="en-GB"/>
        </w:rPr>
        <w:tab/>
      </w:r>
      <w:r w:rsidRPr="00BF38A0">
        <w:rPr>
          <w:spacing w:val="-5"/>
          <w:sz w:val="28"/>
          <w:szCs w:val="28"/>
          <w:lang w:val="en-GB"/>
        </w:rPr>
        <w:t xml:space="preserve">Căn cứ </w:t>
      </w:r>
      <w:r>
        <w:rPr>
          <w:spacing w:val="-5"/>
          <w:sz w:val="28"/>
          <w:szCs w:val="28"/>
          <w:lang w:val="en-GB"/>
        </w:rPr>
        <w:t>Kế hoạch</w:t>
      </w:r>
      <w:r w:rsidRPr="00BF38A0">
        <w:rPr>
          <w:spacing w:val="-5"/>
          <w:sz w:val="28"/>
          <w:szCs w:val="28"/>
          <w:lang w:val="en-GB"/>
        </w:rPr>
        <w:t xml:space="preserve"> số </w:t>
      </w:r>
      <w:r>
        <w:rPr>
          <w:spacing w:val="-5"/>
          <w:sz w:val="28"/>
          <w:szCs w:val="28"/>
          <w:lang w:val="en-GB"/>
        </w:rPr>
        <w:t>317</w:t>
      </w:r>
      <w:r w:rsidRPr="00BF38A0">
        <w:rPr>
          <w:spacing w:val="-5"/>
          <w:sz w:val="28"/>
          <w:szCs w:val="28"/>
          <w:lang w:val="en-GB"/>
        </w:rPr>
        <w:t>/</w:t>
      </w:r>
      <w:r>
        <w:rPr>
          <w:spacing w:val="-5"/>
          <w:sz w:val="28"/>
          <w:szCs w:val="28"/>
          <w:lang w:val="en-GB"/>
        </w:rPr>
        <w:t>KH-UBND-VX</w:t>
      </w:r>
      <w:r w:rsidRPr="00BF38A0">
        <w:rPr>
          <w:spacing w:val="-5"/>
          <w:sz w:val="28"/>
          <w:szCs w:val="28"/>
          <w:lang w:val="en-GB"/>
        </w:rPr>
        <w:t xml:space="preserve"> ngày 07 tháng 4 năm 2023 của </w:t>
      </w:r>
      <w:r>
        <w:rPr>
          <w:spacing w:val="-5"/>
          <w:sz w:val="28"/>
          <w:szCs w:val="28"/>
          <w:lang w:val="en-GB"/>
        </w:rPr>
        <w:t>Ủy ban nhân dân quận</w:t>
      </w:r>
      <w:r w:rsidRPr="00BF38A0">
        <w:rPr>
          <w:spacing w:val="-5"/>
          <w:sz w:val="28"/>
          <w:szCs w:val="28"/>
          <w:lang w:val="en-GB"/>
        </w:rPr>
        <w:t xml:space="preserve"> về </w:t>
      </w:r>
      <w:r>
        <w:rPr>
          <w:spacing w:val="-5"/>
          <w:sz w:val="28"/>
          <w:szCs w:val="28"/>
          <w:lang w:val="en-GB"/>
        </w:rPr>
        <w:t>Kế hoạch Phòng, chống tác hại thuốc lá trên địa bàn qu</w:t>
      </w:r>
      <w:r w:rsidR="00260965">
        <w:rPr>
          <w:spacing w:val="-5"/>
          <w:sz w:val="28"/>
          <w:szCs w:val="28"/>
          <w:lang w:val="en-GB"/>
        </w:rPr>
        <w:t>ận Tân Bình giai đoạn 2023-2025,</w:t>
      </w:r>
      <w:r w:rsidRPr="00BF38A0">
        <w:rPr>
          <w:sz w:val="28"/>
          <w:szCs w:val="28"/>
        </w:rPr>
        <w:t xml:space="preserve"> </w:t>
      </w:r>
    </w:p>
    <w:p w:rsidR="002F5866" w:rsidRDefault="002F5866" w:rsidP="0096486F">
      <w:pPr>
        <w:spacing w:line="360" w:lineRule="auto"/>
        <w:ind w:right="-56" w:firstLine="720"/>
        <w:jc w:val="both"/>
        <w:rPr>
          <w:sz w:val="28"/>
          <w:szCs w:val="28"/>
        </w:rPr>
      </w:pPr>
      <w:r>
        <w:rPr>
          <w:sz w:val="28"/>
          <w:szCs w:val="28"/>
        </w:rPr>
        <w:t xml:space="preserve">Phòng Giáo dục và Đào tạo </w:t>
      </w:r>
      <w:r w:rsidR="007C516E">
        <w:rPr>
          <w:sz w:val="28"/>
          <w:szCs w:val="28"/>
        </w:rPr>
        <w:t xml:space="preserve">xây dựng </w:t>
      </w:r>
      <w:r>
        <w:rPr>
          <w:sz w:val="28"/>
          <w:szCs w:val="28"/>
        </w:rPr>
        <w:t>kế hoạch</w:t>
      </w:r>
      <w:r w:rsidR="007C516E">
        <w:rPr>
          <w:sz w:val="28"/>
          <w:szCs w:val="28"/>
        </w:rPr>
        <w:t xml:space="preserve"> tổ chức</w:t>
      </w:r>
      <w:r>
        <w:rPr>
          <w:sz w:val="28"/>
          <w:szCs w:val="28"/>
        </w:rPr>
        <w:t xml:space="preserve"> thực hiện </w:t>
      </w:r>
      <w:r w:rsidR="00260965" w:rsidRPr="00260965">
        <w:rPr>
          <w:sz w:val="28"/>
          <w:szCs w:val="28"/>
        </w:rPr>
        <w:t xml:space="preserve">tuyên truyền, giáo dục phòng chống ma túy, thuốc lá điện tử và chất gây nghiện khác </w:t>
      </w:r>
      <w:r w:rsidR="00F73692">
        <w:rPr>
          <w:sz w:val="28"/>
          <w:szCs w:val="28"/>
        </w:rPr>
        <w:t>tại các</w:t>
      </w:r>
      <w:r w:rsidR="00260965" w:rsidRPr="00260965">
        <w:rPr>
          <w:sz w:val="28"/>
          <w:szCs w:val="28"/>
        </w:rPr>
        <w:t xml:space="preserve"> trường </w:t>
      </w:r>
      <w:r w:rsidR="00F73692">
        <w:rPr>
          <w:sz w:val="28"/>
          <w:szCs w:val="28"/>
        </w:rPr>
        <w:t xml:space="preserve">trung </w:t>
      </w:r>
      <w:r w:rsidR="00260965" w:rsidRPr="00260965">
        <w:rPr>
          <w:sz w:val="28"/>
          <w:szCs w:val="28"/>
        </w:rPr>
        <w:t>học</w:t>
      </w:r>
      <w:r w:rsidR="00260965">
        <w:rPr>
          <w:sz w:val="28"/>
          <w:szCs w:val="28"/>
        </w:rPr>
        <w:t xml:space="preserve"> </w:t>
      </w:r>
      <w:r w:rsidR="00F73692">
        <w:rPr>
          <w:sz w:val="28"/>
          <w:szCs w:val="28"/>
        </w:rPr>
        <w:t xml:space="preserve">cơ sở (công lập và ngoài công lập) </w:t>
      </w:r>
      <w:r>
        <w:rPr>
          <w:sz w:val="28"/>
          <w:szCs w:val="28"/>
        </w:rPr>
        <w:t>như sau:</w:t>
      </w:r>
    </w:p>
    <w:p w:rsidR="002F5866" w:rsidRDefault="002F5866" w:rsidP="0096486F">
      <w:pPr>
        <w:spacing w:line="360" w:lineRule="auto"/>
        <w:ind w:left="170" w:right="284" w:firstLine="720"/>
        <w:jc w:val="both"/>
        <w:rPr>
          <w:b/>
          <w:sz w:val="28"/>
          <w:szCs w:val="28"/>
        </w:rPr>
      </w:pPr>
      <w:r>
        <w:rPr>
          <w:b/>
          <w:sz w:val="28"/>
          <w:szCs w:val="28"/>
        </w:rPr>
        <w:t>I. MỤC ĐÍCH - YÊU CẦU</w:t>
      </w:r>
    </w:p>
    <w:p w:rsidR="002F5866" w:rsidRDefault="002F5866" w:rsidP="0096486F">
      <w:pPr>
        <w:spacing w:line="360" w:lineRule="auto"/>
        <w:ind w:left="170" w:right="284" w:firstLine="720"/>
        <w:jc w:val="both"/>
        <w:rPr>
          <w:b/>
          <w:sz w:val="28"/>
          <w:szCs w:val="28"/>
        </w:rPr>
      </w:pPr>
      <w:r>
        <w:rPr>
          <w:b/>
          <w:sz w:val="28"/>
          <w:szCs w:val="28"/>
        </w:rPr>
        <w:t>1. Mục đích</w:t>
      </w:r>
    </w:p>
    <w:p w:rsidR="002F5866" w:rsidRDefault="002F5866" w:rsidP="0096486F">
      <w:pPr>
        <w:spacing w:line="360" w:lineRule="auto"/>
        <w:ind w:firstLine="720"/>
        <w:jc w:val="both"/>
        <w:rPr>
          <w:sz w:val="28"/>
          <w:szCs w:val="28"/>
        </w:rPr>
      </w:pPr>
      <w:r>
        <w:rPr>
          <w:sz w:val="28"/>
          <w:szCs w:val="28"/>
        </w:rPr>
        <w:t xml:space="preserve">Nâng cao vai trò, trách nhiệm và hiệu quả quản lý của </w:t>
      </w:r>
      <w:r w:rsidR="00260965">
        <w:rPr>
          <w:sz w:val="28"/>
          <w:szCs w:val="28"/>
        </w:rPr>
        <w:t>lãnh đạo</w:t>
      </w:r>
      <w:r>
        <w:rPr>
          <w:sz w:val="28"/>
          <w:szCs w:val="28"/>
        </w:rPr>
        <w:t xml:space="preserve"> nhà trường đối với công tác </w:t>
      </w:r>
      <w:r w:rsidR="00260965" w:rsidRPr="00260965">
        <w:rPr>
          <w:sz w:val="28"/>
          <w:szCs w:val="28"/>
        </w:rPr>
        <w:t>phòng chống ma túy, thuốc lá điện tử và chất gây nghiện khác trong trường học</w:t>
      </w:r>
      <w:r>
        <w:rPr>
          <w:sz w:val="28"/>
          <w:szCs w:val="28"/>
        </w:rPr>
        <w:t>.</w:t>
      </w:r>
    </w:p>
    <w:p w:rsidR="002F5866" w:rsidRDefault="00000A2A" w:rsidP="0096486F">
      <w:pPr>
        <w:spacing w:line="360" w:lineRule="auto"/>
        <w:ind w:right="-56" w:firstLine="720"/>
        <w:jc w:val="both"/>
        <w:rPr>
          <w:sz w:val="28"/>
          <w:szCs w:val="28"/>
        </w:rPr>
      </w:pPr>
      <w:r>
        <w:rPr>
          <w:sz w:val="28"/>
          <w:szCs w:val="28"/>
        </w:rPr>
        <w:t>Tiếp tục đẩy mạnh x</w:t>
      </w:r>
      <w:r w:rsidR="002F5866">
        <w:rPr>
          <w:sz w:val="28"/>
          <w:szCs w:val="28"/>
        </w:rPr>
        <w:t xml:space="preserve">ây dựng văn hóa </w:t>
      </w:r>
      <w:r w:rsidR="00260965">
        <w:rPr>
          <w:sz w:val="28"/>
          <w:szCs w:val="28"/>
        </w:rPr>
        <w:t>nhà trường</w:t>
      </w:r>
      <w:r>
        <w:rPr>
          <w:sz w:val="28"/>
          <w:szCs w:val="28"/>
        </w:rPr>
        <w:t xml:space="preserve"> trong </w:t>
      </w:r>
      <w:r w:rsidR="002F5866">
        <w:rPr>
          <w:sz w:val="28"/>
          <w:szCs w:val="28"/>
        </w:rPr>
        <w:t xml:space="preserve">đội ngũ </w:t>
      </w:r>
      <w:r w:rsidR="00260965">
        <w:rPr>
          <w:sz w:val="28"/>
          <w:szCs w:val="28"/>
        </w:rPr>
        <w:t xml:space="preserve">cán bộ quản lý, giáo viên, nhân viên </w:t>
      </w:r>
      <w:r w:rsidR="002F5866">
        <w:rPr>
          <w:sz w:val="28"/>
          <w:szCs w:val="28"/>
        </w:rPr>
        <w:t>và học sinh</w:t>
      </w:r>
      <w:r w:rsidR="00F73692">
        <w:rPr>
          <w:sz w:val="28"/>
          <w:szCs w:val="28"/>
        </w:rPr>
        <w:t>.</w:t>
      </w:r>
      <w:r w:rsidR="002F5866">
        <w:rPr>
          <w:sz w:val="28"/>
          <w:szCs w:val="28"/>
        </w:rPr>
        <w:tab/>
      </w:r>
    </w:p>
    <w:p w:rsidR="002F5866" w:rsidRDefault="002C5E59" w:rsidP="0096486F">
      <w:pPr>
        <w:spacing w:line="360" w:lineRule="auto"/>
        <w:ind w:right="-56" w:firstLine="720"/>
        <w:jc w:val="both"/>
        <w:rPr>
          <w:sz w:val="28"/>
          <w:szCs w:val="28"/>
        </w:rPr>
      </w:pPr>
      <w:r>
        <w:rPr>
          <w:sz w:val="28"/>
          <w:szCs w:val="28"/>
        </w:rPr>
        <w:t>Tiếp tục tăng cường công tác tuyên</w:t>
      </w:r>
      <w:r w:rsidR="00000A2A">
        <w:rPr>
          <w:sz w:val="28"/>
          <w:szCs w:val="28"/>
        </w:rPr>
        <w:t xml:space="preserve"> truyền </w:t>
      </w:r>
      <w:r w:rsidR="00FA26D4">
        <w:rPr>
          <w:sz w:val="28"/>
          <w:szCs w:val="28"/>
        </w:rPr>
        <w:t>cha mẹ học sinh</w:t>
      </w:r>
      <w:r w:rsidR="00260965">
        <w:rPr>
          <w:sz w:val="28"/>
          <w:szCs w:val="28"/>
        </w:rPr>
        <w:t xml:space="preserve"> và học sinh về </w:t>
      </w:r>
      <w:r w:rsidR="00260965" w:rsidRPr="00260965">
        <w:rPr>
          <w:sz w:val="28"/>
          <w:szCs w:val="28"/>
        </w:rPr>
        <w:t>phòng chống ma túy, thuốc lá điện tử và chất gây nghiện khác</w:t>
      </w:r>
      <w:r w:rsidR="00FA26D4">
        <w:rPr>
          <w:sz w:val="28"/>
          <w:szCs w:val="28"/>
        </w:rPr>
        <w:t xml:space="preserve"> trong và ngoài nhà trường.</w:t>
      </w:r>
    </w:p>
    <w:p w:rsidR="00FA26D4" w:rsidRDefault="00FA26D4" w:rsidP="0096486F">
      <w:pPr>
        <w:spacing w:line="360" w:lineRule="auto"/>
        <w:ind w:right="-56" w:firstLine="720"/>
        <w:jc w:val="both"/>
        <w:rPr>
          <w:sz w:val="28"/>
          <w:szCs w:val="28"/>
        </w:rPr>
      </w:pPr>
      <w:r>
        <w:rPr>
          <w:sz w:val="28"/>
          <w:szCs w:val="28"/>
        </w:rPr>
        <w:t>Nâng cao ý thức của cán bộ quản lý, giáo viên, nh</w:t>
      </w:r>
      <w:r w:rsidR="00F73692">
        <w:rPr>
          <w:sz w:val="28"/>
          <w:szCs w:val="28"/>
        </w:rPr>
        <w:t>â</w:t>
      </w:r>
      <w:r>
        <w:rPr>
          <w:sz w:val="28"/>
          <w:szCs w:val="28"/>
        </w:rPr>
        <w:t xml:space="preserve">n viên, cha mẹ học sinh và học sinh đối với tác hại của </w:t>
      </w:r>
      <w:r w:rsidRPr="00260965">
        <w:rPr>
          <w:sz w:val="28"/>
          <w:szCs w:val="28"/>
        </w:rPr>
        <w:t>ma túy, thuốc lá điện tử và chất gây nghiện khác</w:t>
      </w:r>
      <w:r>
        <w:rPr>
          <w:sz w:val="28"/>
          <w:szCs w:val="28"/>
        </w:rPr>
        <w:t>.</w:t>
      </w:r>
    </w:p>
    <w:p w:rsidR="00FA26D4" w:rsidRDefault="00FA26D4" w:rsidP="0096486F">
      <w:pPr>
        <w:spacing w:line="360" w:lineRule="auto"/>
        <w:ind w:right="-56" w:firstLine="720"/>
        <w:jc w:val="both"/>
        <w:rPr>
          <w:sz w:val="28"/>
          <w:szCs w:val="28"/>
        </w:rPr>
      </w:pPr>
      <w:r>
        <w:rPr>
          <w:sz w:val="28"/>
          <w:szCs w:val="28"/>
        </w:rPr>
        <w:t>Nâng cao công tác phối hợp giữa nhà trường với công an quận, công an 15 phường và chính quyền địa phương.</w:t>
      </w:r>
    </w:p>
    <w:p w:rsidR="002F5866" w:rsidRPr="00587B4C" w:rsidRDefault="002F5866" w:rsidP="0096486F">
      <w:pPr>
        <w:spacing w:line="360" w:lineRule="auto"/>
        <w:ind w:left="170" w:right="284"/>
        <w:jc w:val="both"/>
        <w:rPr>
          <w:b/>
          <w:sz w:val="28"/>
          <w:szCs w:val="28"/>
        </w:rPr>
      </w:pPr>
      <w:r>
        <w:rPr>
          <w:sz w:val="28"/>
          <w:szCs w:val="28"/>
        </w:rPr>
        <w:tab/>
      </w:r>
      <w:r>
        <w:rPr>
          <w:b/>
          <w:sz w:val="28"/>
          <w:szCs w:val="28"/>
        </w:rPr>
        <w:t>2. Yêu cầu</w:t>
      </w:r>
    </w:p>
    <w:p w:rsidR="002F5866" w:rsidRDefault="00FA26D4" w:rsidP="0096486F">
      <w:pPr>
        <w:spacing w:line="360" w:lineRule="auto"/>
        <w:ind w:left="170" w:right="-198" w:firstLine="550"/>
        <w:jc w:val="both"/>
        <w:rPr>
          <w:sz w:val="28"/>
          <w:szCs w:val="28"/>
        </w:rPr>
      </w:pPr>
      <w:r>
        <w:rPr>
          <w:sz w:val="28"/>
          <w:szCs w:val="28"/>
        </w:rPr>
        <w:t>- Phòng Giáo dục và Đào tạo</w:t>
      </w:r>
      <w:r w:rsidR="002F5866">
        <w:rPr>
          <w:sz w:val="28"/>
          <w:szCs w:val="28"/>
        </w:rPr>
        <w:t xml:space="preserve"> </w:t>
      </w:r>
      <w:r w:rsidR="00260965">
        <w:rPr>
          <w:sz w:val="28"/>
          <w:szCs w:val="28"/>
        </w:rPr>
        <w:t xml:space="preserve">phối hợp với Công an </w:t>
      </w:r>
      <w:r w:rsidR="00F255FE">
        <w:rPr>
          <w:sz w:val="28"/>
          <w:szCs w:val="28"/>
        </w:rPr>
        <w:t>q</w:t>
      </w:r>
      <w:r w:rsidR="00260965">
        <w:rPr>
          <w:sz w:val="28"/>
          <w:szCs w:val="28"/>
        </w:rPr>
        <w:t xml:space="preserve">uận </w:t>
      </w:r>
      <w:r w:rsidR="002C5E59">
        <w:rPr>
          <w:sz w:val="28"/>
          <w:szCs w:val="28"/>
        </w:rPr>
        <w:t xml:space="preserve">tổ chức </w:t>
      </w:r>
      <w:r w:rsidR="00260965">
        <w:rPr>
          <w:sz w:val="28"/>
          <w:szCs w:val="28"/>
        </w:rPr>
        <w:t>tuyên truyền, giáo dục</w:t>
      </w:r>
      <w:r w:rsidR="002C5E59">
        <w:rPr>
          <w:sz w:val="28"/>
          <w:szCs w:val="28"/>
        </w:rPr>
        <w:t xml:space="preserve"> với </w:t>
      </w:r>
      <w:r w:rsidR="002F5866">
        <w:rPr>
          <w:sz w:val="28"/>
          <w:szCs w:val="28"/>
        </w:rPr>
        <w:t>hình thức, nội du</w:t>
      </w:r>
      <w:r w:rsidR="00587B4C">
        <w:rPr>
          <w:sz w:val="28"/>
          <w:szCs w:val="28"/>
        </w:rPr>
        <w:t xml:space="preserve">ng phù hợp, sinh động, dễ hiểu, thiết thực và hiệu </w:t>
      </w:r>
      <w:r w:rsidR="00587B4C">
        <w:rPr>
          <w:sz w:val="28"/>
          <w:szCs w:val="28"/>
        </w:rPr>
        <w:lastRenderedPageBreak/>
        <w:t xml:space="preserve">quả; </w:t>
      </w:r>
      <w:r w:rsidR="002F5866">
        <w:rPr>
          <w:sz w:val="28"/>
          <w:szCs w:val="28"/>
        </w:rPr>
        <w:t xml:space="preserve">đặc biệt là phải tác động đến thị giác của các em học sinh bằng các phương pháp trực quan sinh động nhằm tạo sự tác động và chuyển biến mạnh mẽ về ý thức tự giác chấp hành pháp luật về </w:t>
      </w:r>
      <w:r w:rsidR="00260965" w:rsidRPr="00260965">
        <w:rPr>
          <w:sz w:val="28"/>
          <w:szCs w:val="28"/>
        </w:rPr>
        <w:t>phòng chống ma túy, thuốc lá điện tử và chất gây nghiện khác</w:t>
      </w:r>
      <w:r w:rsidR="002F5866">
        <w:rPr>
          <w:sz w:val="28"/>
          <w:szCs w:val="28"/>
        </w:rPr>
        <w:t>.</w:t>
      </w:r>
    </w:p>
    <w:p w:rsidR="00FA26D4" w:rsidRDefault="00FA26D4" w:rsidP="0096486F">
      <w:pPr>
        <w:spacing w:line="360" w:lineRule="auto"/>
        <w:ind w:left="170" w:right="-198" w:firstLine="550"/>
        <w:jc w:val="both"/>
        <w:rPr>
          <w:sz w:val="28"/>
          <w:szCs w:val="28"/>
        </w:rPr>
      </w:pPr>
      <w:r>
        <w:rPr>
          <w:sz w:val="28"/>
          <w:szCs w:val="28"/>
        </w:rPr>
        <w:t xml:space="preserve">- Các trường </w:t>
      </w:r>
      <w:r w:rsidR="00F255FE">
        <w:rPr>
          <w:sz w:val="28"/>
          <w:szCs w:val="28"/>
        </w:rPr>
        <w:t>t</w:t>
      </w:r>
      <w:r>
        <w:rPr>
          <w:sz w:val="28"/>
          <w:szCs w:val="28"/>
        </w:rPr>
        <w:t xml:space="preserve">rung học cơ sở chủ động về phương tiện, trang bị kiến thức để phòng chống </w:t>
      </w:r>
      <w:r w:rsidRPr="00260965">
        <w:rPr>
          <w:sz w:val="28"/>
          <w:szCs w:val="28"/>
        </w:rPr>
        <w:t>ma túy, thuốc lá điện tử và chất gây nghiện khác</w:t>
      </w:r>
      <w:r>
        <w:rPr>
          <w:sz w:val="28"/>
          <w:szCs w:val="28"/>
        </w:rPr>
        <w:t xml:space="preserve"> và thông qua đó giáo dục học sinh ngăn chặn </w:t>
      </w:r>
      <w:r w:rsidRPr="00260965">
        <w:rPr>
          <w:sz w:val="28"/>
          <w:szCs w:val="28"/>
        </w:rPr>
        <w:t>ma túy, thuốc lá điện tử và chất gây nghiện khác</w:t>
      </w:r>
      <w:r>
        <w:rPr>
          <w:sz w:val="28"/>
          <w:szCs w:val="28"/>
        </w:rPr>
        <w:t>.</w:t>
      </w:r>
    </w:p>
    <w:p w:rsidR="002F5866" w:rsidRDefault="002F5866" w:rsidP="0096486F">
      <w:pPr>
        <w:spacing w:line="360" w:lineRule="auto"/>
        <w:ind w:left="170" w:right="284" w:firstLine="720"/>
        <w:jc w:val="both"/>
        <w:rPr>
          <w:b/>
          <w:sz w:val="28"/>
          <w:szCs w:val="28"/>
        </w:rPr>
      </w:pPr>
      <w:r>
        <w:rPr>
          <w:b/>
          <w:sz w:val="28"/>
          <w:szCs w:val="28"/>
        </w:rPr>
        <w:t>II. NỘI DUNG THỰC HIỆN</w:t>
      </w:r>
    </w:p>
    <w:p w:rsidR="00260965" w:rsidRPr="00260965" w:rsidRDefault="00260965" w:rsidP="0096486F">
      <w:pPr>
        <w:spacing w:line="360" w:lineRule="auto"/>
        <w:ind w:left="170" w:right="284" w:firstLine="720"/>
        <w:jc w:val="both"/>
        <w:rPr>
          <w:b/>
          <w:sz w:val="28"/>
          <w:szCs w:val="28"/>
        </w:rPr>
      </w:pPr>
      <w:r w:rsidRPr="00260965">
        <w:rPr>
          <w:b/>
          <w:sz w:val="28"/>
          <w:szCs w:val="28"/>
        </w:rPr>
        <w:t xml:space="preserve">1. Tổ chức </w:t>
      </w:r>
      <w:r w:rsidR="0096486F">
        <w:rPr>
          <w:b/>
          <w:sz w:val="28"/>
          <w:szCs w:val="28"/>
        </w:rPr>
        <w:t>tuyên truyền</w:t>
      </w:r>
      <w:r w:rsidRPr="00260965">
        <w:rPr>
          <w:b/>
          <w:sz w:val="28"/>
          <w:szCs w:val="28"/>
        </w:rPr>
        <w:t xml:space="preserve"> tại các trường</w:t>
      </w:r>
    </w:p>
    <w:p w:rsidR="00FA26D4" w:rsidRDefault="00260965" w:rsidP="0096486F">
      <w:pPr>
        <w:tabs>
          <w:tab w:val="left" w:pos="720"/>
        </w:tabs>
        <w:spacing w:line="360" w:lineRule="auto"/>
        <w:jc w:val="both"/>
        <w:rPr>
          <w:sz w:val="28"/>
          <w:szCs w:val="28"/>
        </w:rPr>
      </w:pPr>
      <w:r>
        <w:rPr>
          <w:sz w:val="28"/>
          <w:szCs w:val="28"/>
        </w:rPr>
        <w:tab/>
        <w:t xml:space="preserve">- </w:t>
      </w:r>
      <w:r w:rsidRPr="00000A2A">
        <w:rPr>
          <w:sz w:val="28"/>
          <w:szCs w:val="28"/>
        </w:rPr>
        <w:t xml:space="preserve">Các trường </w:t>
      </w:r>
      <w:r w:rsidR="00F255FE">
        <w:rPr>
          <w:sz w:val="28"/>
          <w:szCs w:val="28"/>
        </w:rPr>
        <w:t xml:space="preserve">trung học cơ sở </w:t>
      </w:r>
      <w:r w:rsidRPr="00000A2A">
        <w:rPr>
          <w:sz w:val="28"/>
          <w:szCs w:val="28"/>
        </w:rPr>
        <w:t xml:space="preserve">chủ động đăng ký lịch tuyên truyền </w:t>
      </w:r>
      <w:r w:rsidR="00FA26D4">
        <w:rPr>
          <w:sz w:val="28"/>
          <w:szCs w:val="28"/>
        </w:rPr>
        <w:t>về Phòng Giáo dục và Đào tạo.</w:t>
      </w:r>
    </w:p>
    <w:p w:rsidR="0096486F" w:rsidRDefault="00FA26D4" w:rsidP="0096486F">
      <w:pPr>
        <w:tabs>
          <w:tab w:val="left" w:pos="720"/>
        </w:tabs>
        <w:spacing w:line="360" w:lineRule="auto"/>
        <w:jc w:val="both"/>
        <w:rPr>
          <w:sz w:val="28"/>
          <w:szCs w:val="28"/>
        </w:rPr>
      </w:pPr>
      <w:r>
        <w:rPr>
          <w:sz w:val="28"/>
          <w:szCs w:val="28"/>
        </w:rPr>
        <w:tab/>
        <w:t xml:space="preserve">- Phòng Giáo dục và Đào tạo phối hợp với Công an quận để mời báo cáo viên về báo cáo </w:t>
      </w:r>
      <w:r w:rsidR="0096486F" w:rsidRPr="00260965">
        <w:rPr>
          <w:sz w:val="28"/>
          <w:szCs w:val="28"/>
        </w:rPr>
        <w:t xml:space="preserve">phòng chống ma túy, thuốc lá </w:t>
      </w:r>
      <w:r>
        <w:rPr>
          <w:sz w:val="28"/>
          <w:szCs w:val="28"/>
        </w:rPr>
        <w:t>điện tử và chất gây nghiện khác.</w:t>
      </w:r>
    </w:p>
    <w:p w:rsidR="00260965" w:rsidRDefault="0096486F" w:rsidP="0096486F">
      <w:pPr>
        <w:tabs>
          <w:tab w:val="left" w:pos="720"/>
        </w:tabs>
        <w:spacing w:line="360" w:lineRule="auto"/>
        <w:jc w:val="both"/>
        <w:rPr>
          <w:b/>
          <w:sz w:val="28"/>
          <w:szCs w:val="28"/>
        </w:rPr>
      </w:pPr>
      <w:r>
        <w:rPr>
          <w:sz w:val="28"/>
          <w:szCs w:val="28"/>
        </w:rPr>
        <w:tab/>
      </w:r>
      <w:r w:rsidR="00260965">
        <w:rPr>
          <w:sz w:val="28"/>
          <w:szCs w:val="28"/>
        </w:rPr>
        <w:t xml:space="preserve">- Đối tượng </w:t>
      </w:r>
      <w:r>
        <w:rPr>
          <w:sz w:val="28"/>
          <w:szCs w:val="28"/>
        </w:rPr>
        <w:t>tuyên truyền</w:t>
      </w:r>
      <w:r w:rsidR="00260965">
        <w:rPr>
          <w:sz w:val="28"/>
          <w:szCs w:val="28"/>
        </w:rPr>
        <w:t xml:space="preserve"> là cán bộ</w:t>
      </w:r>
      <w:r>
        <w:rPr>
          <w:sz w:val="28"/>
          <w:szCs w:val="28"/>
        </w:rPr>
        <w:t xml:space="preserve"> quản lý, giáo viên, nhân viên</w:t>
      </w:r>
      <w:r w:rsidR="00FA26D4">
        <w:rPr>
          <w:sz w:val="28"/>
          <w:szCs w:val="28"/>
        </w:rPr>
        <w:t>, cha mẹ học sinh</w:t>
      </w:r>
      <w:r>
        <w:rPr>
          <w:sz w:val="28"/>
          <w:szCs w:val="28"/>
        </w:rPr>
        <w:t xml:space="preserve"> </w:t>
      </w:r>
      <w:r w:rsidR="00260965">
        <w:rPr>
          <w:sz w:val="28"/>
          <w:szCs w:val="28"/>
        </w:rPr>
        <w:t xml:space="preserve">và học sinh tại các </w:t>
      </w:r>
      <w:r w:rsidR="00FA26D4">
        <w:rPr>
          <w:sz w:val="28"/>
          <w:szCs w:val="28"/>
        </w:rPr>
        <w:t xml:space="preserve">trường </w:t>
      </w:r>
      <w:r w:rsidR="00260965">
        <w:rPr>
          <w:sz w:val="28"/>
          <w:szCs w:val="28"/>
        </w:rPr>
        <w:t>trung học cơ sở trên địa bàn quận.</w:t>
      </w:r>
    </w:p>
    <w:p w:rsidR="00260965" w:rsidRDefault="00260965" w:rsidP="0096486F">
      <w:pPr>
        <w:tabs>
          <w:tab w:val="left" w:pos="720"/>
        </w:tabs>
        <w:spacing w:line="360" w:lineRule="auto"/>
        <w:jc w:val="both"/>
        <w:rPr>
          <w:b/>
          <w:sz w:val="28"/>
          <w:szCs w:val="28"/>
        </w:rPr>
      </w:pPr>
      <w:r>
        <w:rPr>
          <w:sz w:val="28"/>
          <w:szCs w:val="28"/>
        </w:rPr>
        <w:tab/>
        <w:t>- Thời gian tổ chức truyền thông tại các trường: từ nay đến 3</w:t>
      </w:r>
      <w:r w:rsidR="0096486F">
        <w:rPr>
          <w:sz w:val="28"/>
          <w:szCs w:val="28"/>
        </w:rPr>
        <w:t>0</w:t>
      </w:r>
      <w:r>
        <w:rPr>
          <w:sz w:val="28"/>
          <w:szCs w:val="28"/>
        </w:rPr>
        <w:t xml:space="preserve"> tháng </w:t>
      </w:r>
      <w:r w:rsidR="0096486F">
        <w:rPr>
          <w:sz w:val="28"/>
          <w:szCs w:val="28"/>
        </w:rPr>
        <w:t>4</w:t>
      </w:r>
      <w:r>
        <w:rPr>
          <w:sz w:val="28"/>
          <w:szCs w:val="28"/>
        </w:rPr>
        <w:t xml:space="preserve"> năm 2024.</w:t>
      </w:r>
    </w:p>
    <w:p w:rsidR="00260965" w:rsidRDefault="00260965" w:rsidP="0096486F">
      <w:pPr>
        <w:tabs>
          <w:tab w:val="left" w:pos="720"/>
        </w:tabs>
        <w:spacing w:line="360" w:lineRule="auto"/>
        <w:jc w:val="both"/>
        <w:rPr>
          <w:b/>
          <w:sz w:val="28"/>
          <w:szCs w:val="28"/>
        </w:rPr>
      </w:pPr>
      <w:r>
        <w:rPr>
          <w:sz w:val="28"/>
          <w:szCs w:val="28"/>
        </w:rPr>
        <w:tab/>
        <w:t xml:space="preserve">- Sau </w:t>
      </w:r>
      <w:r w:rsidR="0096486F">
        <w:rPr>
          <w:sz w:val="28"/>
          <w:szCs w:val="28"/>
        </w:rPr>
        <w:t>truyền thông,</w:t>
      </w:r>
      <w:r>
        <w:rPr>
          <w:sz w:val="28"/>
          <w:szCs w:val="28"/>
        </w:rPr>
        <w:t xml:space="preserve"> các trường báo cáo kết quả thực hiện về Phòng Giáo dục và Đào tạo (người nhận: Ông Nguyễn Hữu Nghị, chuyên viên).</w:t>
      </w:r>
    </w:p>
    <w:p w:rsidR="00260965" w:rsidRPr="0096486F" w:rsidRDefault="00260965" w:rsidP="0096486F">
      <w:pPr>
        <w:tabs>
          <w:tab w:val="left" w:pos="720"/>
        </w:tabs>
        <w:spacing w:line="360" w:lineRule="auto"/>
        <w:jc w:val="both"/>
        <w:rPr>
          <w:b/>
          <w:sz w:val="28"/>
          <w:szCs w:val="28"/>
        </w:rPr>
      </w:pPr>
      <w:r>
        <w:rPr>
          <w:sz w:val="28"/>
          <w:szCs w:val="28"/>
        </w:rPr>
        <w:tab/>
      </w:r>
      <w:r w:rsidRPr="0096486F">
        <w:rPr>
          <w:b/>
          <w:sz w:val="28"/>
          <w:szCs w:val="28"/>
        </w:rPr>
        <w:t xml:space="preserve">2. Nội dung </w:t>
      </w:r>
      <w:r w:rsidR="0096486F" w:rsidRPr="0096486F">
        <w:rPr>
          <w:b/>
          <w:sz w:val="28"/>
          <w:szCs w:val="28"/>
        </w:rPr>
        <w:t>tuyên truyền</w:t>
      </w:r>
    </w:p>
    <w:p w:rsidR="00260965" w:rsidRDefault="00260965" w:rsidP="0096486F">
      <w:pPr>
        <w:tabs>
          <w:tab w:val="left" w:pos="720"/>
        </w:tabs>
        <w:spacing w:line="360" w:lineRule="auto"/>
        <w:jc w:val="both"/>
        <w:rPr>
          <w:sz w:val="28"/>
          <w:szCs w:val="28"/>
        </w:rPr>
      </w:pPr>
      <w:r>
        <w:rPr>
          <w:sz w:val="28"/>
          <w:szCs w:val="28"/>
        </w:rPr>
        <w:tab/>
      </w:r>
      <w:r w:rsidR="0096486F">
        <w:rPr>
          <w:sz w:val="28"/>
          <w:szCs w:val="28"/>
        </w:rPr>
        <w:t>P</w:t>
      </w:r>
      <w:r w:rsidR="0096486F" w:rsidRPr="00260965">
        <w:rPr>
          <w:sz w:val="28"/>
          <w:szCs w:val="28"/>
        </w:rPr>
        <w:t>hòng chống ma túy, thuốc lá điện tử và chất gây nghiện khác</w:t>
      </w:r>
      <w:r w:rsidR="00F73692">
        <w:rPr>
          <w:sz w:val="28"/>
          <w:szCs w:val="28"/>
        </w:rPr>
        <w:t xml:space="preserve"> tại các</w:t>
      </w:r>
      <w:r w:rsidR="0096486F">
        <w:rPr>
          <w:sz w:val="28"/>
          <w:szCs w:val="28"/>
        </w:rPr>
        <w:t xml:space="preserve"> trường </w:t>
      </w:r>
      <w:r w:rsidR="00F73692">
        <w:rPr>
          <w:sz w:val="28"/>
          <w:szCs w:val="28"/>
        </w:rPr>
        <w:t xml:space="preserve">trung </w:t>
      </w:r>
      <w:r w:rsidR="0096486F">
        <w:rPr>
          <w:sz w:val="28"/>
          <w:szCs w:val="28"/>
        </w:rPr>
        <w:t>học</w:t>
      </w:r>
      <w:r w:rsidR="00F73692">
        <w:rPr>
          <w:sz w:val="28"/>
          <w:szCs w:val="28"/>
        </w:rPr>
        <w:t xml:space="preserve"> cơ sở trên địa bàn quận.</w:t>
      </w:r>
    </w:p>
    <w:p w:rsidR="00FA26D4" w:rsidRDefault="00FA26D4" w:rsidP="0096486F">
      <w:pPr>
        <w:tabs>
          <w:tab w:val="left" w:pos="720"/>
        </w:tabs>
        <w:spacing w:line="360" w:lineRule="auto"/>
        <w:jc w:val="both"/>
        <w:rPr>
          <w:b/>
          <w:sz w:val="28"/>
          <w:szCs w:val="28"/>
        </w:rPr>
      </w:pPr>
      <w:r>
        <w:rPr>
          <w:b/>
          <w:sz w:val="28"/>
          <w:szCs w:val="28"/>
        </w:rPr>
        <w:tab/>
        <w:t>III. TIẾN ĐỘ THỰC HIỆN</w:t>
      </w:r>
    </w:p>
    <w:p w:rsidR="00364C7E" w:rsidRDefault="00364C7E" w:rsidP="00364C7E">
      <w:pPr>
        <w:tabs>
          <w:tab w:val="left" w:pos="720"/>
        </w:tabs>
        <w:spacing w:line="360" w:lineRule="auto"/>
        <w:jc w:val="both"/>
        <w:rPr>
          <w:sz w:val="28"/>
          <w:szCs w:val="28"/>
        </w:rPr>
      </w:pPr>
      <w:r>
        <w:rPr>
          <w:sz w:val="28"/>
          <w:szCs w:val="28"/>
        </w:rPr>
        <w:tab/>
        <w:t>- Ngày 16/02/2024: Xây dựng kế hoạch.</w:t>
      </w:r>
    </w:p>
    <w:p w:rsidR="00364C7E" w:rsidRDefault="00364C7E" w:rsidP="00364C7E">
      <w:pPr>
        <w:tabs>
          <w:tab w:val="left" w:pos="720"/>
        </w:tabs>
        <w:spacing w:line="360" w:lineRule="auto"/>
        <w:jc w:val="both"/>
        <w:rPr>
          <w:sz w:val="28"/>
          <w:szCs w:val="28"/>
        </w:rPr>
      </w:pPr>
      <w:r>
        <w:rPr>
          <w:sz w:val="28"/>
          <w:szCs w:val="28"/>
        </w:rPr>
        <w:tab/>
        <w:t xml:space="preserve">- Ngày 19/02/2024: Triển khai kế hoạch cho các trường </w:t>
      </w:r>
      <w:r w:rsidR="00F255FE">
        <w:rPr>
          <w:sz w:val="28"/>
          <w:szCs w:val="28"/>
        </w:rPr>
        <w:t>t</w:t>
      </w:r>
      <w:r>
        <w:rPr>
          <w:sz w:val="28"/>
          <w:szCs w:val="28"/>
        </w:rPr>
        <w:t>rung học cơ sở</w:t>
      </w:r>
    </w:p>
    <w:p w:rsidR="00364C7E" w:rsidRDefault="00364C7E" w:rsidP="00364C7E">
      <w:pPr>
        <w:tabs>
          <w:tab w:val="left" w:pos="720"/>
        </w:tabs>
        <w:spacing w:line="360" w:lineRule="auto"/>
        <w:jc w:val="both"/>
        <w:rPr>
          <w:sz w:val="28"/>
          <w:szCs w:val="28"/>
        </w:rPr>
      </w:pPr>
      <w:r>
        <w:rPr>
          <w:sz w:val="28"/>
          <w:szCs w:val="28"/>
        </w:rPr>
        <w:tab/>
        <w:t xml:space="preserve">- Ngày 21/02/2024: Các trường </w:t>
      </w:r>
      <w:r w:rsidR="00F255FE">
        <w:rPr>
          <w:sz w:val="28"/>
          <w:szCs w:val="28"/>
        </w:rPr>
        <w:t>t</w:t>
      </w:r>
      <w:r>
        <w:rPr>
          <w:sz w:val="28"/>
          <w:szCs w:val="28"/>
        </w:rPr>
        <w:t>rung học cơ sở đăng ký lị</w:t>
      </w:r>
      <w:r w:rsidR="00A8091D">
        <w:rPr>
          <w:sz w:val="28"/>
          <w:szCs w:val="28"/>
        </w:rPr>
        <w:t>ch về Phòng Giáo dục và Đào tạo (</w:t>
      </w:r>
      <w:r w:rsidR="00A8091D" w:rsidRPr="00A8091D">
        <w:rPr>
          <w:i/>
          <w:sz w:val="28"/>
          <w:szCs w:val="28"/>
        </w:rPr>
        <w:t>đính kèm mẫu đăng ký</w:t>
      </w:r>
      <w:r w:rsidR="00A8091D">
        <w:rPr>
          <w:sz w:val="28"/>
          <w:szCs w:val="28"/>
        </w:rPr>
        <w:t>).</w:t>
      </w:r>
      <w:r w:rsidR="00F255FE">
        <w:rPr>
          <w:sz w:val="28"/>
          <w:szCs w:val="28"/>
        </w:rPr>
        <w:t xml:space="preserve"> Hạn chót ngày 21/02/2024.</w:t>
      </w:r>
    </w:p>
    <w:p w:rsidR="00364C7E" w:rsidRPr="00364C7E" w:rsidRDefault="00364C7E" w:rsidP="00364C7E">
      <w:pPr>
        <w:tabs>
          <w:tab w:val="left" w:pos="720"/>
        </w:tabs>
        <w:spacing w:line="360" w:lineRule="auto"/>
        <w:jc w:val="both"/>
        <w:rPr>
          <w:b/>
          <w:sz w:val="28"/>
          <w:szCs w:val="28"/>
        </w:rPr>
      </w:pPr>
      <w:r>
        <w:rPr>
          <w:b/>
          <w:sz w:val="28"/>
          <w:szCs w:val="28"/>
        </w:rPr>
        <w:tab/>
        <w:t xml:space="preserve">- </w:t>
      </w:r>
      <w:r>
        <w:rPr>
          <w:sz w:val="28"/>
          <w:szCs w:val="28"/>
        </w:rPr>
        <w:t xml:space="preserve">Từ ngày 04/3/2024 đến ngày </w:t>
      </w:r>
      <w:r w:rsidRPr="00364C7E">
        <w:rPr>
          <w:sz w:val="28"/>
          <w:szCs w:val="28"/>
        </w:rPr>
        <w:t>29/4/2024: Tổ chức thực hiện tuyên truyền.</w:t>
      </w:r>
    </w:p>
    <w:p w:rsidR="00FA26D4" w:rsidRPr="00187839" w:rsidRDefault="00FA26D4" w:rsidP="0096486F">
      <w:pPr>
        <w:tabs>
          <w:tab w:val="left" w:pos="720"/>
        </w:tabs>
        <w:spacing w:line="360" w:lineRule="auto"/>
        <w:jc w:val="both"/>
        <w:rPr>
          <w:b/>
          <w:sz w:val="28"/>
          <w:szCs w:val="28"/>
        </w:rPr>
      </w:pPr>
      <w:r>
        <w:rPr>
          <w:b/>
          <w:sz w:val="28"/>
          <w:szCs w:val="28"/>
        </w:rPr>
        <w:tab/>
        <w:t>IV. TỔ CHỨC THỰC HIỆN</w:t>
      </w:r>
    </w:p>
    <w:p w:rsidR="00260965" w:rsidRPr="0096486F" w:rsidRDefault="00260965" w:rsidP="0096486F">
      <w:pPr>
        <w:tabs>
          <w:tab w:val="left" w:pos="720"/>
        </w:tabs>
        <w:spacing w:line="360" w:lineRule="auto"/>
        <w:jc w:val="both"/>
        <w:rPr>
          <w:b/>
          <w:sz w:val="28"/>
          <w:szCs w:val="28"/>
        </w:rPr>
      </w:pPr>
      <w:r>
        <w:rPr>
          <w:sz w:val="28"/>
          <w:szCs w:val="28"/>
        </w:rPr>
        <w:tab/>
      </w:r>
      <w:r w:rsidR="00FA26D4" w:rsidRPr="00FA26D4">
        <w:rPr>
          <w:b/>
          <w:sz w:val="28"/>
          <w:szCs w:val="28"/>
        </w:rPr>
        <w:t xml:space="preserve">1. </w:t>
      </w:r>
      <w:r w:rsidR="002B2C14">
        <w:rPr>
          <w:b/>
          <w:sz w:val="28"/>
          <w:szCs w:val="28"/>
        </w:rPr>
        <w:t>Phòng Giáo dục và Đào tạo</w:t>
      </w:r>
    </w:p>
    <w:p w:rsidR="002B2C14" w:rsidRDefault="00260965" w:rsidP="0096486F">
      <w:pPr>
        <w:tabs>
          <w:tab w:val="left" w:pos="720"/>
        </w:tabs>
        <w:spacing w:line="360" w:lineRule="auto"/>
        <w:jc w:val="both"/>
        <w:rPr>
          <w:sz w:val="28"/>
          <w:szCs w:val="28"/>
        </w:rPr>
      </w:pPr>
      <w:r>
        <w:rPr>
          <w:sz w:val="28"/>
          <w:szCs w:val="28"/>
        </w:rPr>
        <w:lastRenderedPageBreak/>
        <w:tab/>
      </w:r>
      <w:r w:rsidR="0096486F">
        <w:rPr>
          <w:sz w:val="28"/>
          <w:szCs w:val="28"/>
        </w:rPr>
        <w:t xml:space="preserve">- </w:t>
      </w:r>
      <w:r w:rsidR="002B2C14">
        <w:rPr>
          <w:sz w:val="28"/>
          <w:szCs w:val="28"/>
        </w:rPr>
        <w:t xml:space="preserve">Xây dựng kế hoạch tổ chức thực hiện </w:t>
      </w:r>
      <w:r w:rsidR="002B2C14" w:rsidRPr="00260965">
        <w:rPr>
          <w:sz w:val="28"/>
          <w:szCs w:val="28"/>
        </w:rPr>
        <w:t>tuyên truyền, giáo dục phòng chống ma túy, thuốc lá điện tử và chất gây nghiện khác trong trường học</w:t>
      </w:r>
      <w:r w:rsidR="002B2C14">
        <w:rPr>
          <w:sz w:val="28"/>
          <w:szCs w:val="28"/>
        </w:rPr>
        <w:t>.</w:t>
      </w:r>
    </w:p>
    <w:p w:rsidR="002B2C14" w:rsidRDefault="002B2C14" w:rsidP="0096486F">
      <w:pPr>
        <w:tabs>
          <w:tab w:val="left" w:pos="720"/>
        </w:tabs>
        <w:spacing w:line="360" w:lineRule="auto"/>
        <w:jc w:val="both"/>
        <w:rPr>
          <w:sz w:val="28"/>
          <w:szCs w:val="28"/>
        </w:rPr>
      </w:pPr>
      <w:r>
        <w:rPr>
          <w:sz w:val="28"/>
          <w:szCs w:val="28"/>
        </w:rPr>
        <w:tab/>
        <w:t>- Phối hợp với Công an quận để mời báo cáo viên.</w:t>
      </w:r>
    </w:p>
    <w:p w:rsidR="002B2C14" w:rsidRDefault="002B2C14" w:rsidP="0096486F">
      <w:pPr>
        <w:tabs>
          <w:tab w:val="left" w:pos="720"/>
        </w:tabs>
        <w:spacing w:line="360" w:lineRule="auto"/>
        <w:jc w:val="both"/>
        <w:rPr>
          <w:b/>
          <w:sz w:val="28"/>
          <w:szCs w:val="28"/>
        </w:rPr>
      </w:pPr>
      <w:r>
        <w:rPr>
          <w:b/>
          <w:sz w:val="28"/>
          <w:szCs w:val="28"/>
        </w:rPr>
        <w:tab/>
        <w:t>2</w:t>
      </w:r>
      <w:r w:rsidRPr="00FA26D4">
        <w:rPr>
          <w:b/>
          <w:sz w:val="28"/>
          <w:szCs w:val="28"/>
        </w:rPr>
        <w:t xml:space="preserve">. </w:t>
      </w:r>
      <w:r>
        <w:rPr>
          <w:b/>
          <w:sz w:val="28"/>
          <w:szCs w:val="28"/>
        </w:rPr>
        <w:t>Các trường Trung học cơ sở</w:t>
      </w:r>
    </w:p>
    <w:p w:rsidR="002B2C14" w:rsidRPr="002B2C14" w:rsidRDefault="002B2C14" w:rsidP="0096486F">
      <w:pPr>
        <w:tabs>
          <w:tab w:val="left" w:pos="720"/>
        </w:tabs>
        <w:spacing w:line="360" w:lineRule="auto"/>
        <w:jc w:val="both"/>
        <w:rPr>
          <w:sz w:val="28"/>
          <w:szCs w:val="28"/>
        </w:rPr>
      </w:pPr>
      <w:r>
        <w:rPr>
          <w:b/>
          <w:sz w:val="28"/>
          <w:szCs w:val="28"/>
        </w:rPr>
        <w:tab/>
        <w:t xml:space="preserve">- </w:t>
      </w:r>
      <w:r w:rsidRPr="002B2C14">
        <w:rPr>
          <w:sz w:val="28"/>
          <w:szCs w:val="28"/>
        </w:rPr>
        <w:t>Thủ trưởng đơn vị chủ động</w:t>
      </w:r>
      <w:r>
        <w:rPr>
          <w:sz w:val="28"/>
          <w:szCs w:val="28"/>
        </w:rPr>
        <w:t xml:space="preserve"> triển khai kế hoạch đến cán bộ quản lý, giáo viên, nhân viên, cha mẹ học sinh và học sinh.</w:t>
      </w:r>
    </w:p>
    <w:p w:rsidR="0096486F" w:rsidRDefault="002B2C14" w:rsidP="0096486F">
      <w:pPr>
        <w:tabs>
          <w:tab w:val="left" w:pos="720"/>
        </w:tabs>
        <w:spacing w:line="360" w:lineRule="auto"/>
        <w:jc w:val="both"/>
        <w:rPr>
          <w:sz w:val="28"/>
          <w:szCs w:val="28"/>
        </w:rPr>
      </w:pPr>
      <w:r>
        <w:rPr>
          <w:b/>
          <w:sz w:val="28"/>
          <w:szCs w:val="28"/>
        </w:rPr>
        <w:tab/>
        <w:t xml:space="preserve">- </w:t>
      </w:r>
      <w:r w:rsidR="0096486F">
        <w:rPr>
          <w:sz w:val="28"/>
          <w:szCs w:val="28"/>
        </w:rPr>
        <w:t>C</w:t>
      </w:r>
      <w:r w:rsidR="0096486F" w:rsidRPr="00000A2A">
        <w:rPr>
          <w:sz w:val="28"/>
          <w:szCs w:val="28"/>
        </w:rPr>
        <w:t xml:space="preserve">hủ động đăng ký lịch tuyên truyền </w:t>
      </w:r>
      <w:r>
        <w:rPr>
          <w:sz w:val="28"/>
          <w:szCs w:val="28"/>
        </w:rPr>
        <w:t>về Phòng Giáo dục và Đào tạo theo tiến độ</w:t>
      </w:r>
      <w:r w:rsidR="0096486F">
        <w:rPr>
          <w:sz w:val="28"/>
          <w:szCs w:val="28"/>
        </w:rPr>
        <w:t>.</w:t>
      </w:r>
    </w:p>
    <w:p w:rsidR="002B2C14" w:rsidRPr="002B2C14" w:rsidRDefault="002B2C14" w:rsidP="0096486F">
      <w:pPr>
        <w:tabs>
          <w:tab w:val="left" w:pos="720"/>
        </w:tabs>
        <w:spacing w:line="360" w:lineRule="auto"/>
        <w:jc w:val="both"/>
        <w:rPr>
          <w:b/>
          <w:sz w:val="28"/>
          <w:szCs w:val="28"/>
        </w:rPr>
      </w:pPr>
      <w:r>
        <w:rPr>
          <w:sz w:val="28"/>
          <w:szCs w:val="28"/>
        </w:rPr>
        <w:tab/>
        <w:t xml:space="preserve">- Đăng thông tin kế hoạch, lịch tuyên truyền trên </w:t>
      </w:r>
      <w:r w:rsidR="00F255FE">
        <w:rPr>
          <w:sz w:val="28"/>
          <w:szCs w:val="28"/>
        </w:rPr>
        <w:t>c</w:t>
      </w:r>
      <w:r>
        <w:rPr>
          <w:sz w:val="28"/>
          <w:szCs w:val="28"/>
        </w:rPr>
        <w:t>ổng thông tin điện tử của đơn vị.</w:t>
      </w:r>
    </w:p>
    <w:p w:rsidR="00260965" w:rsidRDefault="0096486F" w:rsidP="0096486F">
      <w:pPr>
        <w:tabs>
          <w:tab w:val="left" w:pos="720"/>
        </w:tabs>
        <w:spacing w:line="360" w:lineRule="auto"/>
        <w:jc w:val="both"/>
        <w:rPr>
          <w:sz w:val="28"/>
          <w:szCs w:val="28"/>
        </w:rPr>
      </w:pPr>
      <w:r>
        <w:rPr>
          <w:sz w:val="28"/>
          <w:szCs w:val="28"/>
        </w:rPr>
        <w:tab/>
        <w:t xml:space="preserve">- </w:t>
      </w:r>
      <w:r w:rsidR="00260965" w:rsidRPr="00C66FED">
        <w:rPr>
          <w:sz w:val="28"/>
          <w:szCs w:val="28"/>
        </w:rPr>
        <w:t xml:space="preserve">Chuẩn bị địa điểm tổ chức </w:t>
      </w:r>
      <w:r>
        <w:rPr>
          <w:sz w:val="28"/>
          <w:szCs w:val="28"/>
        </w:rPr>
        <w:t>tuyên truyền</w:t>
      </w:r>
      <w:r w:rsidR="00260965" w:rsidRPr="00C66FED">
        <w:rPr>
          <w:sz w:val="28"/>
          <w:szCs w:val="28"/>
        </w:rPr>
        <w:t xml:space="preserve">, </w:t>
      </w:r>
      <w:r w:rsidR="00260965">
        <w:rPr>
          <w:sz w:val="28"/>
          <w:szCs w:val="28"/>
        </w:rPr>
        <w:t>âm thanh, máy chiếu và huy động lực lượng tham dự theo kế hoạch.</w:t>
      </w:r>
    </w:p>
    <w:p w:rsidR="002B2C14" w:rsidRDefault="002B2C14" w:rsidP="0096486F">
      <w:pPr>
        <w:tabs>
          <w:tab w:val="left" w:pos="720"/>
        </w:tabs>
        <w:spacing w:line="360" w:lineRule="auto"/>
        <w:jc w:val="both"/>
        <w:rPr>
          <w:sz w:val="28"/>
          <w:szCs w:val="28"/>
        </w:rPr>
      </w:pPr>
      <w:r>
        <w:rPr>
          <w:sz w:val="28"/>
          <w:szCs w:val="28"/>
        </w:rPr>
        <w:tab/>
        <w:t>- Dự trù kinh phí cho công tác tuyên truyền.</w:t>
      </w:r>
    </w:p>
    <w:p w:rsidR="002B2C14" w:rsidRDefault="002B2C14" w:rsidP="0096486F">
      <w:pPr>
        <w:tabs>
          <w:tab w:val="left" w:pos="720"/>
        </w:tabs>
        <w:spacing w:line="360" w:lineRule="auto"/>
        <w:jc w:val="both"/>
        <w:rPr>
          <w:sz w:val="28"/>
          <w:szCs w:val="28"/>
        </w:rPr>
      </w:pPr>
      <w:r>
        <w:rPr>
          <w:sz w:val="28"/>
          <w:szCs w:val="28"/>
        </w:rPr>
        <w:tab/>
        <w:t>- Phân công các thành viên trong nhà trường tham dự.</w:t>
      </w:r>
    </w:p>
    <w:p w:rsidR="002B2C14" w:rsidRPr="00C66FED" w:rsidRDefault="002B2C14" w:rsidP="0096486F">
      <w:pPr>
        <w:tabs>
          <w:tab w:val="left" w:pos="720"/>
        </w:tabs>
        <w:spacing w:line="360" w:lineRule="auto"/>
        <w:jc w:val="both"/>
        <w:rPr>
          <w:b/>
          <w:sz w:val="28"/>
          <w:szCs w:val="28"/>
        </w:rPr>
      </w:pPr>
      <w:r>
        <w:rPr>
          <w:sz w:val="28"/>
          <w:szCs w:val="28"/>
        </w:rPr>
        <w:tab/>
        <w:t xml:space="preserve">- </w:t>
      </w:r>
      <w:r w:rsidR="00364C7E">
        <w:rPr>
          <w:sz w:val="28"/>
          <w:szCs w:val="28"/>
        </w:rPr>
        <w:t xml:space="preserve">Thư mời đại diện </w:t>
      </w:r>
      <w:r w:rsidR="00F255FE">
        <w:rPr>
          <w:sz w:val="28"/>
          <w:szCs w:val="28"/>
        </w:rPr>
        <w:t>c</w:t>
      </w:r>
      <w:r w:rsidR="00364C7E">
        <w:rPr>
          <w:sz w:val="28"/>
          <w:szCs w:val="28"/>
        </w:rPr>
        <w:t>ha mẹ học sinh các lớp tham dự.</w:t>
      </w:r>
    </w:p>
    <w:p w:rsidR="00260965" w:rsidRPr="0096486F" w:rsidRDefault="00260965" w:rsidP="0096486F">
      <w:pPr>
        <w:tabs>
          <w:tab w:val="left" w:pos="720"/>
        </w:tabs>
        <w:spacing w:line="360" w:lineRule="auto"/>
        <w:jc w:val="both"/>
        <w:rPr>
          <w:b/>
          <w:sz w:val="28"/>
          <w:szCs w:val="28"/>
        </w:rPr>
      </w:pPr>
      <w:r>
        <w:rPr>
          <w:sz w:val="28"/>
          <w:szCs w:val="28"/>
        </w:rPr>
        <w:tab/>
      </w:r>
      <w:r w:rsidR="002B2C14" w:rsidRPr="002B2C14">
        <w:rPr>
          <w:b/>
          <w:sz w:val="28"/>
          <w:szCs w:val="28"/>
        </w:rPr>
        <w:t>3</w:t>
      </w:r>
      <w:r w:rsidR="002B2C14">
        <w:rPr>
          <w:b/>
          <w:sz w:val="28"/>
          <w:szCs w:val="28"/>
        </w:rPr>
        <w:t xml:space="preserve">. </w:t>
      </w:r>
      <w:r w:rsidR="00364C7E">
        <w:rPr>
          <w:b/>
          <w:sz w:val="28"/>
          <w:szCs w:val="28"/>
        </w:rPr>
        <w:t xml:space="preserve">Đề nghị </w:t>
      </w:r>
      <w:r w:rsidR="0096486F" w:rsidRPr="0096486F">
        <w:rPr>
          <w:b/>
          <w:sz w:val="28"/>
          <w:szCs w:val="28"/>
        </w:rPr>
        <w:t>Công an Quận</w:t>
      </w:r>
    </w:p>
    <w:p w:rsidR="00260965" w:rsidRDefault="00260965" w:rsidP="0096486F">
      <w:pPr>
        <w:tabs>
          <w:tab w:val="left" w:pos="720"/>
        </w:tabs>
        <w:spacing w:line="360" w:lineRule="auto"/>
        <w:jc w:val="both"/>
        <w:rPr>
          <w:sz w:val="28"/>
          <w:szCs w:val="28"/>
        </w:rPr>
      </w:pPr>
      <w:r>
        <w:rPr>
          <w:sz w:val="28"/>
          <w:szCs w:val="28"/>
        </w:rPr>
        <w:tab/>
        <w:t xml:space="preserve">- Cử báo cáo viên tham gia </w:t>
      </w:r>
      <w:r w:rsidR="00364C7E">
        <w:rPr>
          <w:sz w:val="28"/>
          <w:szCs w:val="28"/>
        </w:rPr>
        <w:t>báo cáo các nội dung tuyên truyền</w:t>
      </w:r>
      <w:r>
        <w:rPr>
          <w:sz w:val="28"/>
          <w:szCs w:val="28"/>
        </w:rPr>
        <w:t>.</w:t>
      </w:r>
    </w:p>
    <w:p w:rsidR="00364C7E" w:rsidRDefault="00364C7E" w:rsidP="0096486F">
      <w:pPr>
        <w:tabs>
          <w:tab w:val="left" w:pos="720"/>
        </w:tabs>
        <w:spacing w:line="360" w:lineRule="auto"/>
        <w:jc w:val="both"/>
        <w:rPr>
          <w:b/>
          <w:sz w:val="28"/>
          <w:szCs w:val="28"/>
        </w:rPr>
      </w:pPr>
      <w:r>
        <w:rPr>
          <w:sz w:val="28"/>
          <w:szCs w:val="28"/>
        </w:rPr>
        <w:tab/>
        <w:t>- Chỉ đạo Công an 15 phường tham gia buổi tuy</w:t>
      </w:r>
      <w:r w:rsidR="00F73692">
        <w:rPr>
          <w:sz w:val="28"/>
          <w:szCs w:val="28"/>
        </w:rPr>
        <w:t>ê</w:t>
      </w:r>
      <w:r>
        <w:rPr>
          <w:sz w:val="28"/>
          <w:szCs w:val="28"/>
        </w:rPr>
        <w:t>n truyền.</w:t>
      </w:r>
    </w:p>
    <w:p w:rsidR="002F5866" w:rsidRDefault="00260965" w:rsidP="0096486F">
      <w:pPr>
        <w:tabs>
          <w:tab w:val="left" w:pos="720"/>
        </w:tabs>
        <w:spacing w:line="360" w:lineRule="auto"/>
        <w:jc w:val="both"/>
        <w:rPr>
          <w:sz w:val="28"/>
          <w:szCs w:val="28"/>
        </w:rPr>
      </w:pPr>
      <w:r w:rsidRPr="004C0874">
        <w:rPr>
          <w:sz w:val="28"/>
          <w:szCs w:val="28"/>
        </w:rPr>
        <w:tab/>
      </w:r>
      <w:r w:rsidR="002F5866">
        <w:rPr>
          <w:sz w:val="28"/>
          <w:szCs w:val="28"/>
        </w:rPr>
        <w:t xml:space="preserve">Đề nghị </w:t>
      </w:r>
      <w:r w:rsidR="00F255FE">
        <w:rPr>
          <w:sz w:val="28"/>
          <w:szCs w:val="28"/>
        </w:rPr>
        <w:t xml:space="preserve">cán bộ quản lý </w:t>
      </w:r>
      <w:r w:rsidR="002F5866">
        <w:rPr>
          <w:sz w:val="28"/>
          <w:szCs w:val="28"/>
        </w:rPr>
        <w:t xml:space="preserve">các trường </w:t>
      </w:r>
      <w:r w:rsidR="00F255FE">
        <w:rPr>
          <w:sz w:val="28"/>
          <w:szCs w:val="28"/>
        </w:rPr>
        <w:t>t</w:t>
      </w:r>
      <w:r w:rsidR="002F5866">
        <w:rPr>
          <w:sz w:val="28"/>
          <w:szCs w:val="28"/>
        </w:rPr>
        <w:t xml:space="preserve">rung học cơ sở </w:t>
      </w:r>
      <w:r w:rsidR="00000A2A">
        <w:rPr>
          <w:sz w:val="28"/>
          <w:szCs w:val="28"/>
        </w:rPr>
        <w:t>t</w:t>
      </w:r>
      <w:r w:rsidR="002F5866">
        <w:rPr>
          <w:sz w:val="28"/>
          <w:szCs w:val="28"/>
        </w:rPr>
        <w:t xml:space="preserve">hực hiện nghiêm túc nội dung </w:t>
      </w:r>
      <w:r w:rsidR="00364C7E">
        <w:rPr>
          <w:sz w:val="28"/>
          <w:szCs w:val="28"/>
        </w:rPr>
        <w:t>kế hoạch</w:t>
      </w:r>
      <w:r w:rsidR="002F5866">
        <w:rPr>
          <w:sz w:val="28"/>
          <w:szCs w:val="28"/>
        </w:rPr>
        <w:t xml:space="preserve"> trên./.</w:t>
      </w:r>
    </w:p>
    <w:p w:rsidR="002F5866" w:rsidRDefault="002F5866" w:rsidP="002F5866">
      <w:pPr>
        <w:ind w:right="284"/>
        <w:jc w:val="both"/>
        <w:rPr>
          <w:b/>
          <w:sz w:val="28"/>
          <w:szCs w:val="28"/>
        </w:rPr>
      </w:pPr>
      <w:r>
        <w:rPr>
          <w:b/>
          <w:i/>
        </w:rPr>
        <w:t xml:space="preserve">Nơi nhận: </w:t>
      </w:r>
      <w:r>
        <w:rPr>
          <w:sz w:val="28"/>
          <w:szCs w:val="28"/>
        </w:rPr>
        <w:t xml:space="preserve">                                     </w:t>
      </w:r>
      <w:r w:rsidR="00082CED">
        <w:rPr>
          <w:sz w:val="28"/>
          <w:szCs w:val="28"/>
        </w:rPr>
        <w:t xml:space="preserve">                        </w:t>
      </w:r>
      <w:r w:rsidR="008B00AA">
        <w:rPr>
          <w:sz w:val="28"/>
          <w:szCs w:val="28"/>
        </w:rPr>
        <w:t xml:space="preserve">  </w:t>
      </w:r>
      <w:r w:rsidR="0096486F">
        <w:rPr>
          <w:sz w:val="28"/>
          <w:szCs w:val="28"/>
        </w:rPr>
        <w:t xml:space="preserve">   </w:t>
      </w:r>
      <w:r w:rsidR="00A8091D">
        <w:rPr>
          <w:sz w:val="28"/>
          <w:szCs w:val="28"/>
        </w:rPr>
        <w:t xml:space="preserve">  </w:t>
      </w:r>
      <w:r w:rsidR="00A8091D" w:rsidRPr="00A8091D">
        <w:rPr>
          <w:b/>
          <w:sz w:val="28"/>
          <w:szCs w:val="28"/>
        </w:rPr>
        <w:t>KT.</w:t>
      </w:r>
      <w:r w:rsidRPr="00A8091D">
        <w:rPr>
          <w:b/>
          <w:sz w:val="28"/>
          <w:szCs w:val="28"/>
        </w:rPr>
        <w:t>TRƯỞNG</w:t>
      </w:r>
      <w:r>
        <w:rPr>
          <w:b/>
          <w:sz w:val="28"/>
          <w:szCs w:val="28"/>
        </w:rPr>
        <w:t xml:space="preserve"> PHÒNG</w:t>
      </w:r>
    </w:p>
    <w:p w:rsidR="002F5866" w:rsidRPr="008B00AA" w:rsidRDefault="002F5866" w:rsidP="002F5866">
      <w:pPr>
        <w:ind w:right="284"/>
        <w:jc w:val="both"/>
        <w:rPr>
          <w:b/>
          <w:sz w:val="28"/>
          <w:szCs w:val="28"/>
        </w:rPr>
      </w:pPr>
      <w:r>
        <w:rPr>
          <w:sz w:val="22"/>
          <w:szCs w:val="22"/>
        </w:rPr>
        <w:t>- Sở GD&amp;ĐT (P.CTTT);</w:t>
      </w:r>
      <w:r w:rsidR="008B00AA">
        <w:rPr>
          <w:sz w:val="22"/>
          <w:szCs w:val="22"/>
        </w:rPr>
        <w:t xml:space="preserve">            </w:t>
      </w:r>
      <w:r w:rsidR="00A8091D">
        <w:rPr>
          <w:sz w:val="22"/>
          <w:szCs w:val="22"/>
        </w:rPr>
        <w:t xml:space="preserve">                                                          </w:t>
      </w:r>
      <w:r w:rsidR="00A8091D" w:rsidRPr="00A8091D">
        <w:rPr>
          <w:b/>
          <w:sz w:val="28"/>
          <w:szCs w:val="28"/>
        </w:rPr>
        <w:t>PHÓ TRƯỞNG</w:t>
      </w:r>
      <w:r w:rsidR="008B00AA" w:rsidRPr="00A8091D">
        <w:rPr>
          <w:b/>
          <w:sz w:val="28"/>
          <w:szCs w:val="28"/>
        </w:rPr>
        <w:t xml:space="preserve"> </w:t>
      </w:r>
      <w:r w:rsidR="00A8091D" w:rsidRPr="00A8091D">
        <w:rPr>
          <w:b/>
          <w:sz w:val="28"/>
          <w:szCs w:val="28"/>
        </w:rPr>
        <w:t>PHÒNG</w:t>
      </w:r>
      <w:r w:rsidR="008B00AA">
        <w:rPr>
          <w:sz w:val="22"/>
          <w:szCs w:val="22"/>
        </w:rPr>
        <w:t xml:space="preserve">                                             </w:t>
      </w:r>
    </w:p>
    <w:p w:rsidR="00426132" w:rsidRDefault="00426132" w:rsidP="00426132">
      <w:pPr>
        <w:ind w:right="284"/>
        <w:jc w:val="both"/>
        <w:rPr>
          <w:sz w:val="22"/>
          <w:szCs w:val="22"/>
        </w:rPr>
      </w:pPr>
      <w:r>
        <w:rPr>
          <w:sz w:val="22"/>
          <w:szCs w:val="22"/>
        </w:rPr>
        <w:t>- TTUBND/Q;</w:t>
      </w:r>
    </w:p>
    <w:p w:rsidR="002F5866" w:rsidRDefault="00426132" w:rsidP="00426132">
      <w:pPr>
        <w:ind w:right="284"/>
        <w:jc w:val="both"/>
        <w:rPr>
          <w:sz w:val="22"/>
          <w:szCs w:val="22"/>
        </w:rPr>
      </w:pPr>
      <w:r>
        <w:rPr>
          <w:sz w:val="22"/>
          <w:szCs w:val="22"/>
        </w:rPr>
        <w:t xml:space="preserve">- CA/Q; </w:t>
      </w:r>
    </w:p>
    <w:p w:rsidR="002F5866" w:rsidRDefault="002F5866" w:rsidP="00097F4F">
      <w:pPr>
        <w:tabs>
          <w:tab w:val="left" w:pos="6705"/>
          <w:tab w:val="left" w:pos="7515"/>
        </w:tabs>
        <w:ind w:right="284"/>
        <w:jc w:val="both"/>
        <w:rPr>
          <w:sz w:val="22"/>
          <w:szCs w:val="22"/>
        </w:rPr>
      </w:pPr>
      <w:r>
        <w:rPr>
          <w:sz w:val="22"/>
          <w:szCs w:val="22"/>
        </w:rPr>
        <w:t>- Các trường THCS;</w:t>
      </w:r>
      <w:r w:rsidR="00C2300D">
        <w:rPr>
          <w:sz w:val="22"/>
          <w:szCs w:val="22"/>
        </w:rPr>
        <w:tab/>
      </w:r>
      <w:r w:rsidR="00097F4F">
        <w:rPr>
          <w:sz w:val="22"/>
          <w:szCs w:val="22"/>
        </w:rPr>
        <w:tab/>
        <w:t>(đã ký)</w:t>
      </w:r>
      <w:bookmarkStart w:id="0" w:name="_GoBack"/>
      <w:bookmarkEnd w:id="0"/>
    </w:p>
    <w:p w:rsidR="00C14ACE" w:rsidRDefault="00C14ACE" w:rsidP="002F5866">
      <w:pPr>
        <w:ind w:right="284"/>
        <w:jc w:val="both"/>
        <w:rPr>
          <w:sz w:val="22"/>
          <w:szCs w:val="22"/>
        </w:rPr>
      </w:pPr>
      <w:r>
        <w:rPr>
          <w:sz w:val="22"/>
          <w:szCs w:val="22"/>
        </w:rPr>
        <w:t>- BLĐ P.GDĐT;</w:t>
      </w:r>
    </w:p>
    <w:p w:rsidR="002F5866" w:rsidRDefault="00C14ACE" w:rsidP="002F5866">
      <w:pPr>
        <w:ind w:right="-56"/>
        <w:jc w:val="both"/>
        <w:rPr>
          <w:b/>
          <w:sz w:val="28"/>
          <w:szCs w:val="28"/>
        </w:rPr>
      </w:pPr>
      <w:r>
        <w:rPr>
          <w:sz w:val="22"/>
          <w:szCs w:val="22"/>
        </w:rPr>
        <w:t>- Lưu: VT, Nghị.</w:t>
      </w:r>
      <w:r w:rsidR="002F5866">
        <w:rPr>
          <w:sz w:val="22"/>
          <w:szCs w:val="22"/>
        </w:rPr>
        <w:t xml:space="preserve">                                                                                    </w:t>
      </w:r>
      <w:r>
        <w:rPr>
          <w:sz w:val="22"/>
          <w:szCs w:val="22"/>
        </w:rPr>
        <w:t xml:space="preserve">  </w:t>
      </w:r>
    </w:p>
    <w:p w:rsidR="002F5866" w:rsidRPr="00A8091D" w:rsidRDefault="00500485" w:rsidP="002F5866">
      <w:pPr>
        <w:ind w:right="284"/>
        <w:jc w:val="both"/>
        <w:rPr>
          <w:b/>
          <w:sz w:val="28"/>
          <w:szCs w:val="28"/>
        </w:rPr>
      </w:pPr>
      <w:r>
        <w:rPr>
          <w:sz w:val="22"/>
          <w:szCs w:val="22"/>
        </w:rPr>
        <w:t xml:space="preserve">                                                                                                          </w:t>
      </w:r>
      <w:r w:rsidR="00A8091D" w:rsidRPr="00A8091D">
        <w:rPr>
          <w:b/>
          <w:sz w:val="28"/>
          <w:szCs w:val="28"/>
        </w:rPr>
        <w:t>Nguyễn Đức Anh Khoa</w:t>
      </w:r>
    </w:p>
    <w:p w:rsidR="002F5866" w:rsidRDefault="002F5866" w:rsidP="002F5866">
      <w:pPr>
        <w:rPr>
          <w:sz w:val="26"/>
          <w:szCs w:val="26"/>
        </w:rPr>
      </w:pPr>
    </w:p>
    <w:p w:rsidR="002F5866" w:rsidRDefault="002F5866" w:rsidP="002F5866">
      <w:pPr>
        <w:rPr>
          <w:sz w:val="26"/>
          <w:szCs w:val="26"/>
        </w:rPr>
      </w:pPr>
    </w:p>
    <w:p w:rsidR="00A8091D" w:rsidRDefault="00A8091D">
      <w:pPr>
        <w:sectPr w:rsidR="00A8091D" w:rsidSect="00537584">
          <w:headerReference w:type="default" r:id="rId8"/>
          <w:pgSz w:w="11907" w:h="16840" w:code="9"/>
          <w:pgMar w:top="1134" w:right="1134" w:bottom="1134" w:left="1701" w:header="567" w:footer="567" w:gutter="0"/>
          <w:cols w:space="720"/>
          <w:titlePg/>
          <w:docGrid w:linePitch="360"/>
        </w:sectPr>
      </w:pPr>
    </w:p>
    <w:p w:rsidR="00F547B8" w:rsidRPr="00A8091D" w:rsidRDefault="00A8091D" w:rsidP="00A8091D">
      <w:pPr>
        <w:spacing w:before="120"/>
        <w:jc w:val="center"/>
        <w:rPr>
          <w:b/>
          <w:sz w:val="28"/>
          <w:szCs w:val="28"/>
        </w:rPr>
      </w:pPr>
      <w:r w:rsidRPr="00A8091D">
        <w:rPr>
          <w:b/>
          <w:sz w:val="28"/>
          <w:szCs w:val="28"/>
        </w:rPr>
        <w:lastRenderedPageBreak/>
        <w:t>ĐĂNG KÝ LỊCH TUYÊN TRUYỀN GIÁO DỤC PHÒNG CHỐNG MA TUÝ, THUỐC LÁ ĐIỆN TỬ VÀ</w:t>
      </w:r>
    </w:p>
    <w:p w:rsidR="00A8091D" w:rsidRPr="00A8091D" w:rsidRDefault="00A8091D" w:rsidP="00A8091D">
      <w:pPr>
        <w:spacing w:before="120"/>
        <w:jc w:val="center"/>
        <w:rPr>
          <w:b/>
          <w:sz w:val="28"/>
          <w:szCs w:val="28"/>
        </w:rPr>
      </w:pPr>
      <w:r w:rsidRPr="00A8091D">
        <w:rPr>
          <w:b/>
          <w:sz w:val="28"/>
          <w:szCs w:val="28"/>
        </w:rPr>
        <w:t>CÁC CHẤT GÂY NGHIỆN KHÁC TRONG TRƯỜNG HỌC</w:t>
      </w:r>
    </w:p>
    <w:p w:rsidR="00A8091D" w:rsidRDefault="00A8091D" w:rsidP="00A8091D">
      <w:pPr>
        <w:spacing w:before="120"/>
        <w:jc w:val="center"/>
        <w:rPr>
          <w:i/>
        </w:rPr>
      </w:pPr>
      <w:r w:rsidRPr="00A8091D">
        <w:rPr>
          <w:i/>
        </w:rPr>
        <w:t>(Đính kèm C</w:t>
      </w:r>
      <w:r>
        <w:rPr>
          <w:i/>
        </w:rPr>
        <w:t>ông văn số              /GDĐ</w:t>
      </w:r>
      <w:r w:rsidRPr="00A8091D">
        <w:rPr>
          <w:i/>
        </w:rPr>
        <w:t>T ngày 19 tháng 02 năm 2024 của Phòng Giáo dục và Đào tạo)</w:t>
      </w:r>
    </w:p>
    <w:p w:rsidR="00A8091D" w:rsidRDefault="00A8091D" w:rsidP="00A8091D">
      <w:pPr>
        <w:spacing w:before="120"/>
        <w:jc w:val="center"/>
        <w:rPr>
          <w:i/>
        </w:rPr>
      </w:pPr>
    </w:p>
    <w:tbl>
      <w:tblPr>
        <w:tblStyle w:val="TableGrid"/>
        <w:tblW w:w="15446" w:type="dxa"/>
        <w:tblLook w:val="04A0" w:firstRow="1" w:lastRow="0" w:firstColumn="1" w:lastColumn="0" w:noHBand="0" w:noVBand="1"/>
      </w:tblPr>
      <w:tblGrid>
        <w:gridCol w:w="665"/>
        <w:gridCol w:w="2806"/>
        <w:gridCol w:w="2634"/>
        <w:gridCol w:w="3468"/>
        <w:gridCol w:w="2188"/>
        <w:gridCol w:w="3685"/>
      </w:tblGrid>
      <w:tr w:rsidR="00A8091D" w:rsidTr="00A8091D">
        <w:tc>
          <w:tcPr>
            <w:tcW w:w="665" w:type="dxa"/>
          </w:tcPr>
          <w:p w:rsidR="00A8091D" w:rsidRDefault="00A8091D" w:rsidP="00CE525F">
            <w:pPr>
              <w:jc w:val="center"/>
            </w:pPr>
            <w:r>
              <w:t>Stt</w:t>
            </w:r>
          </w:p>
        </w:tc>
        <w:tc>
          <w:tcPr>
            <w:tcW w:w="2806" w:type="dxa"/>
          </w:tcPr>
          <w:p w:rsidR="00A8091D" w:rsidRDefault="00A8091D" w:rsidP="00CE525F">
            <w:pPr>
              <w:jc w:val="center"/>
            </w:pPr>
            <w:r>
              <w:t xml:space="preserve">Tên đơn vị </w:t>
            </w:r>
          </w:p>
        </w:tc>
        <w:tc>
          <w:tcPr>
            <w:tcW w:w="2634" w:type="dxa"/>
          </w:tcPr>
          <w:p w:rsidR="00A8091D" w:rsidRDefault="00A8091D" w:rsidP="00CE525F">
            <w:pPr>
              <w:jc w:val="center"/>
            </w:pPr>
            <w:r>
              <w:t>Địa chỉ</w:t>
            </w:r>
          </w:p>
        </w:tc>
        <w:tc>
          <w:tcPr>
            <w:tcW w:w="3468" w:type="dxa"/>
          </w:tcPr>
          <w:p w:rsidR="00A8091D" w:rsidRDefault="00A8091D" w:rsidP="00CE525F">
            <w:pPr>
              <w:jc w:val="center"/>
            </w:pPr>
            <w:r>
              <w:t>Tên người đại diện để liên hệ</w:t>
            </w:r>
          </w:p>
        </w:tc>
        <w:tc>
          <w:tcPr>
            <w:tcW w:w="2188" w:type="dxa"/>
          </w:tcPr>
          <w:p w:rsidR="00A8091D" w:rsidRDefault="00A8091D" w:rsidP="00CE525F">
            <w:pPr>
              <w:jc w:val="center"/>
            </w:pPr>
            <w:r>
              <w:t>Số điện thoại</w:t>
            </w:r>
          </w:p>
        </w:tc>
        <w:tc>
          <w:tcPr>
            <w:tcW w:w="3685" w:type="dxa"/>
          </w:tcPr>
          <w:p w:rsidR="00A8091D" w:rsidRDefault="00A8091D" w:rsidP="00CE525F">
            <w:pPr>
              <w:jc w:val="center"/>
            </w:pPr>
            <w:r>
              <w:t>Thời gian đăng ký tuyên truyền</w:t>
            </w:r>
          </w:p>
          <w:p w:rsidR="00A8091D" w:rsidRDefault="00A8091D" w:rsidP="00A8091D">
            <w:pPr>
              <w:jc w:val="center"/>
            </w:pPr>
            <w:r>
              <w:t>(ghi rõ ngày, giờ đăng ký)</w:t>
            </w:r>
          </w:p>
        </w:tc>
      </w:tr>
      <w:tr w:rsidR="00A8091D" w:rsidTr="00A8091D">
        <w:tc>
          <w:tcPr>
            <w:tcW w:w="665" w:type="dxa"/>
          </w:tcPr>
          <w:p w:rsidR="00A8091D" w:rsidRDefault="00A8091D" w:rsidP="00CE525F">
            <w:pPr>
              <w:jc w:val="center"/>
            </w:pPr>
          </w:p>
        </w:tc>
        <w:tc>
          <w:tcPr>
            <w:tcW w:w="2806" w:type="dxa"/>
          </w:tcPr>
          <w:p w:rsidR="00A8091D" w:rsidRDefault="00A8091D" w:rsidP="00CE525F">
            <w:pPr>
              <w:jc w:val="center"/>
            </w:pPr>
          </w:p>
        </w:tc>
        <w:tc>
          <w:tcPr>
            <w:tcW w:w="2634" w:type="dxa"/>
          </w:tcPr>
          <w:p w:rsidR="00A8091D" w:rsidRDefault="00A8091D" w:rsidP="00CE525F">
            <w:pPr>
              <w:jc w:val="center"/>
            </w:pPr>
          </w:p>
        </w:tc>
        <w:tc>
          <w:tcPr>
            <w:tcW w:w="3468" w:type="dxa"/>
          </w:tcPr>
          <w:p w:rsidR="00A8091D" w:rsidRDefault="00A8091D" w:rsidP="00CE525F">
            <w:pPr>
              <w:jc w:val="center"/>
            </w:pPr>
          </w:p>
        </w:tc>
        <w:tc>
          <w:tcPr>
            <w:tcW w:w="2188" w:type="dxa"/>
          </w:tcPr>
          <w:p w:rsidR="00A8091D" w:rsidRDefault="00A8091D" w:rsidP="00CE525F">
            <w:pPr>
              <w:jc w:val="center"/>
            </w:pPr>
          </w:p>
        </w:tc>
        <w:tc>
          <w:tcPr>
            <w:tcW w:w="3685" w:type="dxa"/>
          </w:tcPr>
          <w:p w:rsidR="00A8091D" w:rsidRDefault="00A8091D" w:rsidP="00CE525F">
            <w:pPr>
              <w:jc w:val="center"/>
            </w:pPr>
          </w:p>
        </w:tc>
      </w:tr>
    </w:tbl>
    <w:p w:rsidR="00A8091D" w:rsidRPr="00A8091D" w:rsidRDefault="00A8091D" w:rsidP="00A8091D">
      <w:pPr>
        <w:spacing w:before="120"/>
        <w:jc w:val="both"/>
      </w:pPr>
    </w:p>
    <w:sectPr w:rsidR="00A8091D" w:rsidRPr="00A8091D" w:rsidSect="00A8091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63" w:rsidRDefault="001B5C63" w:rsidP="00537584">
      <w:r>
        <w:separator/>
      </w:r>
    </w:p>
  </w:endnote>
  <w:endnote w:type="continuationSeparator" w:id="0">
    <w:p w:rsidR="001B5C63" w:rsidRDefault="001B5C63" w:rsidP="005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63" w:rsidRDefault="001B5C63" w:rsidP="00537584">
      <w:r>
        <w:separator/>
      </w:r>
    </w:p>
  </w:footnote>
  <w:footnote w:type="continuationSeparator" w:id="0">
    <w:p w:rsidR="001B5C63" w:rsidRDefault="001B5C63" w:rsidP="00537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923685"/>
      <w:docPartObj>
        <w:docPartGallery w:val="Page Numbers (Top of Page)"/>
        <w:docPartUnique/>
      </w:docPartObj>
    </w:sdtPr>
    <w:sdtEndPr>
      <w:rPr>
        <w:noProof/>
      </w:rPr>
    </w:sdtEndPr>
    <w:sdtContent>
      <w:p w:rsidR="00537584" w:rsidRDefault="00537584">
        <w:pPr>
          <w:pStyle w:val="Header"/>
          <w:jc w:val="center"/>
        </w:pPr>
        <w:r>
          <w:fldChar w:fldCharType="begin"/>
        </w:r>
        <w:r>
          <w:instrText xml:space="preserve"> PAGE   \* MERGEFORMAT </w:instrText>
        </w:r>
        <w:r>
          <w:fldChar w:fldCharType="separate"/>
        </w:r>
        <w:r w:rsidR="00097F4F">
          <w:rPr>
            <w:noProof/>
          </w:rPr>
          <w:t>3</w:t>
        </w:r>
        <w:r>
          <w:rPr>
            <w:noProof/>
          </w:rPr>
          <w:fldChar w:fldCharType="end"/>
        </w:r>
      </w:p>
    </w:sdtContent>
  </w:sdt>
  <w:p w:rsidR="00537584" w:rsidRDefault="005375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B6"/>
    <w:multiLevelType w:val="hybridMultilevel"/>
    <w:tmpl w:val="7DCA3F10"/>
    <w:lvl w:ilvl="0" w:tplc="D7427D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778E6"/>
    <w:multiLevelType w:val="hybridMultilevel"/>
    <w:tmpl w:val="10CA89E0"/>
    <w:lvl w:ilvl="0" w:tplc="A2E474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66"/>
    <w:rsid w:val="00000A2A"/>
    <w:rsid w:val="000129FD"/>
    <w:rsid w:val="00022CE2"/>
    <w:rsid w:val="00031B09"/>
    <w:rsid w:val="00082CED"/>
    <w:rsid w:val="00097F4F"/>
    <w:rsid w:val="001B5C63"/>
    <w:rsid w:val="00260965"/>
    <w:rsid w:val="002B2C14"/>
    <w:rsid w:val="002C5E59"/>
    <w:rsid w:val="002F5866"/>
    <w:rsid w:val="0034326D"/>
    <w:rsid w:val="00364C7E"/>
    <w:rsid w:val="00387E42"/>
    <w:rsid w:val="00426132"/>
    <w:rsid w:val="00500485"/>
    <w:rsid w:val="00537584"/>
    <w:rsid w:val="00580DDE"/>
    <w:rsid w:val="00587B4C"/>
    <w:rsid w:val="00716117"/>
    <w:rsid w:val="00717620"/>
    <w:rsid w:val="007C516E"/>
    <w:rsid w:val="007D2F3C"/>
    <w:rsid w:val="007E4A13"/>
    <w:rsid w:val="00874BA0"/>
    <w:rsid w:val="0089781D"/>
    <w:rsid w:val="008B00AA"/>
    <w:rsid w:val="008F2D74"/>
    <w:rsid w:val="0096486F"/>
    <w:rsid w:val="00967032"/>
    <w:rsid w:val="00984849"/>
    <w:rsid w:val="009E376E"/>
    <w:rsid w:val="00A11851"/>
    <w:rsid w:val="00A15509"/>
    <w:rsid w:val="00A8091D"/>
    <w:rsid w:val="00A9485D"/>
    <w:rsid w:val="00BE1190"/>
    <w:rsid w:val="00C14ACE"/>
    <w:rsid w:val="00C2300D"/>
    <w:rsid w:val="00C55BD2"/>
    <w:rsid w:val="00CC578E"/>
    <w:rsid w:val="00CE3535"/>
    <w:rsid w:val="00D36A44"/>
    <w:rsid w:val="00ED7DDF"/>
    <w:rsid w:val="00F15253"/>
    <w:rsid w:val="00F255FE"/>
    <w:rsid w:val="00F547B8"/>
    <w:rsid w:val="00F73692"/>
    <w:rsid w:val="00F93F77"/>
    <w:rsid w:val="00FA26D4"/>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87D7"/>
  <w15:docId w15:val="{39993A0C-0CDE-4EAB-A034-C3016BDE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F77"/>
    <w:rPr>
      <w:color w:val="0563C1" w:themeColor="hyperlink"/>
      <w:u w:val="single"/>
    </w:rPr>
  </w:style>
  <w:style w:type="paragraph" w:styleId="BalloonText">
    <w:name w:val="Balloon Text"/>
    <w:basedOn w:val="Normal"/>
    <w:link w:val="BalloonTextChar"/>
    <w:uiPriority w:val="99"/>
    <w:semiHidden/>
    <w:unhideWhenUsed/>
    <w:rsid w:val="00FF7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3A"/>
    <w:rPr>
      <w:rFonts w:ascii="Segoe UI" w:eastAsia="Times New Roman" w:hAnsi="Segoe UI" w:cs="Segoe UI"/>
      <w:sz w:val="18"/>
      <w:szCs w:val="18"/>
    </w:rPr>
  </w:style>
  <w:style w:type="paragraph" w:styleId="ListParagraph">
    <w:name w:val="List Paragraph"/>
    <w:basedOn w:val="Normal"/>
    <w:uiPriority w:val="34"/>
    <w:qFormat/>
    <w:rsid w:val="00587B4C"/>
    <w:pPr>
      <w:ind w:left="720"/>
      <w:contextualSpacing/>
    </w:pPr>
  </w:style>
  <w:style w:type="paragraph" w:styleId="Header">
    <w:name w:val="header"/>
    <w:basedOn w:val="Normal"/>
    <w:link w:val="HeaderChar"/>
    <w:uiPriority w:val="99"/>
    <w:unhideWhenUsed/>
    <w:rsid w:val="00537584"/>
    <w:pPr>
      <w:tabs>
        <w:tab w:val="center" w:pos="4680"/>
        <w:tab w:val="right" w:pos="9360"/>
      </w:tabs>
    </w:pPr>
  </w:style>
  <w:style w:type="character" w:customStyle="1" w:styleId="HeaderChar">
    <w:name w:val="Header Char"/>
    <w:basedOn w:val="DefaultParagraphFont"/>
    <w:link w:val="Header"/>
    <w:uiPriority w:val="99"/>
    <w:rsid w:val="005375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7584"/>
    <w:pPr>
      <w:tabs>
        <w:tab w:val="center" w:pos="4680"/>
        <w:tab w:val="right" w:pos="9360"/>
      </w:tabs>
    </w:pPr>
  </w:style>
  <w:style w:type="character" w:customStyle="1" w:styleId="FooterChar">
    <w:name w:val="Footer Char"/>
    <w:basedOn w:val="DefaultParagraphFont"/>
    <w:link w:val="Footer"/>
    <w:uiPriority w:val="99"/>
    <w:rsid w:val="00537584"/>
    <w:rPr>
      <w:rFonts w:ascii="Times New Roman" w:eastAsia="Times New Roman" w:hAnsi="Times New Roman" w:cs="Times New Roman"/>
      <w:sz w:val="24"/>
      <w:szCs w:val="24"/>
    </w:rPr>
  </w:style>
  <w:style w:type="table" w:styleId="TableGrid">
    <w:name w:val="Table Grid"/>
    <w:basedOn w:val="TableNormal"/>
    <w:uiPriority w:val="59"/>
    <w:rsid w:val="00A8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6EB-A0E3-4196-9E01-F429AC9D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cp:lastPrinted>2024-02-19T01:57:00Z</cp:lastPrinted>
  <dcterms:created xsi:type="dcterms:W3CDTF">2024-02-16T07:18:00Z</dcterms:created>
  <dcterms:modified xsi:type="dcterms:W3CDTF">2024-02-20T00:31:00Z</dcterms:modified>
</cp:coreProperties>
</file>